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2ACF9" w14:textId="77777777" w:rsidR="002A441B" w:rsidRDefault="00AF76B8">
      <w:bookmarkStart w:id="0" w:name="_heading=h.gjdgxs" w:colFirst="0" w:colLast="0"/>
      <w:bookmarkEnd w:id="0"/>
      <w:r>
        <w:rPr>
          <w:noProof/>
        </w:rPr>
        <w:drawing>
          <wp:inline distT="0" distB="0" distL="0" distR="0" wp14:anchorId="37D6AC37" wp14:editId="41999744">
            <wp:extent cx="5731510" cy="1173862"/>
            <wp:effectExtent l="0" t="0" r="0" b="0"/>
            <wp:docPr id="155" name="image82.png" descr="C:\Users\David\AppData\Local\Temp\Edulink logo_positive RGB.png"/>
            <wp:cNvGraphicFramePr/>
            <a:graphic xmlns:a="http://schemas.openxmlformats.org/drawingml/2006/main">
              <a:graphicData uri="http://schemas.openxmlformats.org/drawingml/2006/picture">
                <pic:pic xmlns:pic="http://schemas.openxmlformats.org/drawingml/2006/picture">
                  <pic:nvPicPr>
                    <pic:cNvPr id="0" name="image82.png" descr="C:\Users\David\AppData\Local\Temp\Edulink logo_positive RGB.png"/>
                    <pic:cNvPicPr preferRelativeResize="0"/>
                  </pic:nvPicPr>
                  <pic:blipFill>
                    <a:blip r:embed="rId10"/>
                    <a:srcRect/>
                    <a:stretch>
                      <a:fillRect/>
                    </a:stretch>
                  </pic:blipFill>
                  <pic:spPr>
                    <a:xfrm>
                      <a:off x="0" y="0"/>
                      <a:ext cx="5731510" cy="1173862"/>
                    </a:xfrm>
                    <a:prstGeom prst="rect">
                      <a:avLst/>
                    </a:prstGeom>
                    <a:ln/>
                  </pic:spPr>
                </pic:pic>
              </a:graphicData>
            </a:graphic>
          </wp:inline>
        </w:drawing>
      </w:r>
    </w:p>
    <w:p w14:paraId="2E92A5D9" w14:textId="77777777" w:rsidR="002A441B" w:rsidRDefault="002A441B"/>
    <w:p w14:paraId="4AF1440F" w14:textId="77777777" w:rsidR="002A441B" w:rsidRDefault="002A441B"/>
    <w:p w14:paraId="24CCBF34" w14:textId="77777777" w:rsidR="002A441B" w:rsidRDefault="00AF76B8">
      <w:pPr>
        <w:pStyle w:val="Title"/>
        <w:jc w:val="center"/>
      </w:pPr>
      <w:r>
        <w:t>Parent Guide for St Nicholas Catholic High School</w:t>
      </w:r>
    </w:p>
    <w:p w14:paraId="5DCFF9DE" w14:textId="77777777" w:rsidR="002A441B" w:rsidRDefault="00AF76B8">
      <w:r>
        <w:br w:type="page"/>
      </w:r>
    </w:p>
    <w:p w14:paraId="0EB19A89" w14:textId="77777777" w:rsidR="002A441B" w:rsidRDefault="00AF76B8">
      <w:pPr>
        <w:pStyle w:val="Heading1"/>
      </w:pPr>
      <w:r>
        <w:lastRenderedPageBreak/>
        <w:t>A Parent's Guide to Getting Started with “Edulink One”</w:t>
      </w:r>
    </w:p>
    <w:p w14:paraId="4E8227ED" w14:textId="77777777" w:rsidR="002A441B" w:rsidRDefault="00AF76B8">
      <w:r>
        <w:t>All schools have their own way of working with Edulink One. It is customisable, meaning each school can tailor the product to meet their individual needs. The features covered in this guide are subject to the options your school chooses to use and should b</w:t>
      </w:r>
      <w:r>
        <w:t xml:space="preserve">e viewed with this in mind. We request that users contact their school directly with any questions they may have. </w:t>
      </w:r>
    </w:p>
    <w:p w14:paraId="724284BD" w14:textId="77777777" w:rsidR="002A441B" w:rsidRDefault="00AF76B8">
      <w:r>
        <w:t>There are two ways to use Edulink One: through a web browser like Google Chrome or through an app you can download to use on your mobile devi</w:t>
      </w:r>
      <w:r>
        <w:t>ce. The Edulink One app is available for iOS and Android devices.</w:t>
      </w:r>
    </w:p>
    <w:p w14:paraId="7CEB3819" w14:textId="77777777" w:rsidR="002A441B" w:rsidRDefault="00AF76B8">
      <w:pPr>
        <w:pStyle w:val="Heading2"/>
      </w:pPr>
      <w:r>
        <w:t>Web Browser Instructions</w:t>
      </w:r>
    </w:p>
    <w:p w14:paraId="66D41795" w14:textId="77777777" w:rsidR="002A441B" w:rsidRDefault="00AF76B8">
      <w:r>
        <w:t>This is your school’s individual login link if you use a browser to log in.</w:t>
      </w:r>
    </w:p>
    <w:p w14:paraId="71999CBF" w14:textId="77777777" w:rsidR="002A441B" w:rsidRDefault="00AF76B8">
      <w:r>
        <w:t xml:space="preserve">Start by going to </w:t>
      </w:r>
      <w:hyperlink r:id="rId11" w:anchor="!/login?id=YYYY">
        <w:r>
          <w:rPr>
            <w:color w:val="0000FF"/>
            <w:highlight w:val="yellow"/>
            <w:u w:val="single"/>
          </w:rPr>
          <w:t>htt</w:t>
        </w:r>
        <w:r>
          <w:rPr>
            <w:color w:val="0000FF"/>
            <w:highlight w:val="yellow"/>
            <w:u w:val="single"/>
          </w:rPr>
          <w:t>ps://www.edulinkone.com/#!/login?id=YYYY</w:t>
        </w:r>
      </w:hyperlink>
      <w:r>
        <w:t xml:space="preserve"> or if you are not using your school’s direct link, visit </w:t>
      </w:r>
      <w:hyperlink r:id="rId12">
        <w:r>
          <w:rPr>
            <w:color w:val="0000FF"/>
            <w:u w:val="single"/>
          </w:rPr>
          <w:t>https://www.edulinkone.com/</w:t>
        </w:r>
      </w:hyperlink>
      <w:r>
        <w:t xml:space="preserve">. </w:t>
      </w:r>
    </w:p>
    <w:p w14:paraId="2D1F41A0" w14:textId="77777777" w:rsidR="002A441B" w:rsidRDefault="00AF76B8">
      <w:r>
        <w:t>After clicking the link this will take you straight to the Edulink One login page</w:t>
      </w:r>
      <w:r>
        <w:t xml:space="preserve"> for your school.</w:t>
      </w:r>
    </w:p>
    <w:p w14:paraId="232562E1" w14:textId="77777777" w:rsidR="002A441B" w:rsidRDefault="00AF76B8">
      <w:pPr>
        <w:rPr>
          <w:b/>
        </w:rPr>
      </w:pPr>
      <w:r>
        <w:t xml:space="preserve">If you do not have a direct link, you will need to enter your </w:t>
      </w:r>
      <w:r>
        <w:rPr>
          <w:b/>
        </w:rPr>
        <w:t>School ID</w:t>
      </w:r>
      <w:r>
        <w:t xml:space="preserve"> or </w:t>
      </w:r>
      <w:r>
        <w:rPr>
          <w:b/>
        </w:rPr>
        <w:t>Postcode</w:t>
      </w:r>
      <w:r>
        <w:t xml:space="preserve"> and press</w:t>
      </w:r>
      <w:r>
        <w:rPr>
          <w:b/>
        </w:rPr>
        <w:t xml:space="preserve"> Next</w:t>
      </w:r>
      <w:r>
        <w:t xml:space="preserve">. Your School ID will have been sent to you by the school.  </w:t>
      </w:r>
      <w:r>
        <w:rPr>
          <w:b/>
        </w:rPr>
        <w:t>If you forget your username or password, please contact the school.</w:t>
      </w:r>
    </w:p>
    <w:p w14:paraId="6C4F1DB7" w14:textId="77777777" w:rsidR="002A441B" w:rsidRDefault="00AF76B8">
      <w:r>
        <w:rPr>
          <w:noProof/>
        </w:rPr>
        <w:drawing>
          <wp:inline distT="0" distB="0" distL="0" distR="0" wp14:anchorId="3C4CEB03" wp14:editId="6DE0ADBA">
            <wp:extent cx="2224585" cy="2156346"/>
            <wp:effectExtent l="0" t="0" r="4445" b="0"/>
            <wp:docPr id="156" name="image87.jp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56" name="image87.jpg" descr="Graphical user interface, application&#10;&#10;Description automatically generated"/>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240721" cy="2171987"/>
                    </a:xfrm>
                    <a:prstGeom prst="rect">
                      <a:avLst/>
                    </a:prstGeom>
                    <a:ln/>
                  </pic:spPr>
                </pic:pic>
              </a:graphicData>
            </a:graphic>
          </wp:inline>
        </w:drawing>
      </w:r>
    </w:p>
    <w:p w14:paraId="3233D65D" w14:textId="77777777" w:rsidR="002A441B" w:rsidRDefault="00AF76B8">
      <w:pPr>
        <w:rPr>
          <w:b/>
        </w:rPr>
      </w:pPr>
      <w:bookmarkStart w:id="1" w:name="_heading=h.30j0zll" w:colFirst="0" w:colLast="0"/>
      <w:bookmarkEnd w:id="1"/>
      <w:r>
        <w:rPr>
          <w:noProof/>
        </w:rPr>
        <w:drawing>
          <wp:inline distT="0" distB="0" distL="0" distR="0" wp14:anchorId="5F759807" wp14:editId="3D562E44">
            <wp:extent cx="2224405" cy="1160059"/>
            <wp:effectExtent l="0" t="0" r="4445" b="2540"/>
            <wp:docPr id="132"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2231678" cy="1163852"/>
                    </a:xfrm>
                    <a:prstGeom prst="rect">
                      <a:avLst/>
                    </a:prstGeom>
                    <a:ln/>
                  </pic:spPr>
                </pic:pic>
              </a:graphicData>
            </a:graphic>
          </wp:inline>
        </w:drawing>
      </w:r>
      <w:r>
        <w:rPr>
          <w:b/>
        </w:rPr>
        <w:br/>
      </w:r>
    </w:p>
    <w:p w14:paraId="09B38262" w14:textId="77777777" w:rsidR="002A441B" w:rsidRDefault="00AF76B8">
      <w:r>
        <w:t xml:space="preserve">Enter your </w:t>
      </w:r>
      <w:r>
        <w:rPr>
          <w:b/>
        </w:rPr>
        <w:t>Username</w:t>
      </w:r>
      <w:r>
        <w:t xml:space="preserve"> and </w:t>
      </w:r>
      <w:r>
        <w:rPr>
          <w:b/>
        </w:rPr>
        <w:t>Password</w:t>
      </w:r>
      <w:r>
        <w:t xml:space="preserve"> that the school has sent to you. </w:t>
      </w:r>
    </w:p>
    <w:p w14:paraId="469D9FD9" w14:textId="77777777" w:rsidR="002A441B" w:rsidRDefault="00AF76B8">
      <w:r>
        <w:t xml:space="preserve">If you have not received an email with your login details, please contact your school to resolve this issue. </w:t>
      </w:r>
    </w:p>
    <w:p w14:paraId="280A3527" w14:textId="77777777" w:rsidR="002A441B" w:rsidRDefault="00AF76B8">
      <w:r>
        <w:t>Once you have filled in the username and password boxes with your login details</w:t>
      </w:r>
      <w:r>
        <w:t xml:space="preserve">, click </w:t>
      </w:r>
      <w:r>
        <w:rPr>
          <w:b/>
        </w:rPr>
        <w:t>LOG IN</w:t>
      </w:r>
      <w:r>
        <w:t xml:space="preserve"> to get started.</w:t>
      </w:r>
    </w:p>
    <w:p w14:paraId="2AA5F388" w14:textId="77777777" w:rsidR="002A441B" w:rsidRDefault="00AF76B8">
      <w:pPr>
        <w:pStyle w:val="Heading2"/>
        <w:keepLines w:val="0"/>
      </w:pPr>
      <w:r>
        <w:lastRenderedPageBreak/>
        <w:t>Downloading and Using the App</w:t>
      </w:r>
    </w:p>
    <w:p w14:paraId="3B7C847E" w14:textId="77777777" w:rsidR="002A441B" w:rsidRDefault="00AF76B8">
      <w:pPr>
        <w:keepNext/>
      </w:pPr>
      <w:r>
        <w:t>The Edulink One app is available for iOS and Android devices. You can download from these links or search in the App or Play stores.</w:t>
      </w:r>
    </w:p>
    <w:p w14:paraId="32F3B8AE" w14:textId="77777777" w:rsidR="002A441B" w:rsidRDefault="00AF76B8">
      <w:pPr>
        <w:spacing w:after="120" w:line="240" w:lineRule="auto"/>
        <w:rPr>
          <w:b/>
        </w:rPr>
      </w:pPr>
      <w:r>
        <w:rPr>
          <w:b/>
        </w:rPr>
        <w:t>Apple App Store</w:t>
      </w:r>
    </w:p>
    <w:p w14:paraId="4B00BC0F" w14:textId="77777777" w:rsidR="002A441B" w:rsidRDefault="00AF76B8">
      <w:pPr>
        <w:spacing w:after="120" w:line="240" w:lineRule="auto"/>
      </w:pPr>
      <w:hyperlink r:id="rId15">
        <w:r>
          <w:rPr>
            <w:color w:val="0000FF"/>
            <w:u w:val="single"/>
          </w:rPr>
          <w:t>https://itunes.apple.com/gb/app/edulink-one/id1188809029?mt=8&amp;ign-mpt=uo%3D4</w:t>
        </w:r>
      </w:hyperlink>
    </w:p>
    <w:p w14:paraId="763B64E9" w14:textId="77777777" w:rsidR="002A441B" w:rsidRDefault="00AF76B8">
      <w:pPr>
        <w:spacing w:after="120" w:line="240" w:lineRule="auto"/>
        <w:rPr>
          <w:b/>
        </w:rPr>
      </w:pPr>
      <w:r>
        <w:rPr>
          <w:b/>
        </w:rPr>
        <w:t>Android Google Play</w:t>
      </w:r>
    </w:p>
    <w:p w14:paraId="5F9B3A33" w14:textId="77777777" w:rsidR="002A441B" w:rsidRDefault="00AF76B8">
      <w:pPr>
        <w:spacing w:after="120" w:line="240" w:lineRule="auto"/>
      </w:pPr>
      <w:hyperlink r:id="rId16">
        <w:r>
          <w:rPr>
            <w:color w:val="0000FF"/>
            <w:u w:val="single"/>
          </w:rPr>
          <w:t>https://pla</w:t>
        </w:r>
        <w:r>
          <w:rPr>
            <w:color w:val="0000FF"/>
            <w:u w:val="single"/>
          </w:rPr>
          <w:t>y.google.com/store/apps/details?id=com.overnetdata.edulinkone&amp;hl=en</w:t>
        </w:r>
      </w:hyperlink>
    </w:p>
    <w:p w14:paraId="6114A498" w14:textId="77777777" w:rsidR="002A441B" w:rsidRDefault="00AF76B8">
      <w:pPr>
        <w:jc w:val="center"/>
      </w:pPr>
      <w:r>
        <w:rPr>
          <w:noProof/>
        </w:rPr>
        <w:drawing>
          <wp:inline distT="0" distB="0" distL="0" distR="0" wp14:anchorId="2E39CBDC" wp14:editId="7A4E72A3">
            <wp:extent cx="1473958" cy="2210937"/>
            <wp:effectExtent l="0" t="0" r="0" b="0"/>
            <wp:docPr id="98"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1496017" cy="2244026"/>
                    </a:xfrm>
                    <a:prstGeom prst="rect">
                      <a:avLst/>
                    </a:prstGeom>
                    <a:ln/>
                  </pic:spPr>
                </pic:pic>
              </a:graphicData>
            </a:graphic>
          </wp:inline>
        </w:drawing>
      </w:r>
    </w:p>
    <w:p w14:paraId="6FFB54E6" w14:textId="77777777" w:rsidR="002A441B" w:rsidRDefault="00AF76B8">
      <w:bookmarkStart w:id="2" w:name="_heading=h.1fob9te" w:colFirst="0" w:colLast="0"/>
      <w:bookmarkEnd w:id="2"/>
      <w:r>
        <w:t xml:space="preserve">If you are using the mobile </w:t>
      </w:r>
      <w:proofErr w:type="gramStart"/>
      <w:r>
        <w:t>app</w:t>
      </w:r>
      <w:proofErr w:type="gramEnd"/>
      <w:r>
        <w:t xml:space="preserve"> you will see the screen to the left. You must input your </w:t>
      </w:r>
      <w:r>
        <w:rPr>
          <w:b/>
        </w:rPr>
        <w:t>School ID</w:t>
      </w:r>
      <w:r>
        <w:t xml:space="preserve"> or </w:t>
      </w:r>
      <w:r>
        <w:rPr>
          <w:b/>
        </w:rPr>
        <w:t>Postcode</w:t>
      </w:r>
      <w:r>
        <w:t xml:space="preserve"> and click the </w:t>
      </w:r>
      <w:r>
        <w:rPr>
          <w:b/>
        </w:rPr>
        <w:t>Next</w:t>
      </w:r>
      <w:r>
        <w:t xml:space="preserve"> button to continue. </w:t>
      </w:r>
    </w:p>
    <w:p w14:paraId="17F4FB29" w14:textId="77777777" w:rsidR="002A441B" w:rsidRDefault="00AF76B8">
      <w:r>
        <w:t xml:space="preserve">This is followed by the </w:t>
      </w:r>
      <w:r>
        <w:rPr>
          <w:b/>
        </w:rPr>
        <w:t>USERNAME</w:t>
      </w:r>
      <w:r>
        <w:t xml:space="preserve"> and </w:t>
      </w:r>
      <w:r>
        <w:rPr>
          <w:b/>
        </w:rPr>
        <w:t xml:space="preserve">PASSWORD </w:t>
      </w:r>
      <w:r>
        <w:t xml:space="preserve">screen where you need to enter the login details your school has sent you. </w:t>
      </w:r>
    </w:p>
    <w:p w14:paraId="2C541442" w14:textId="77777777" w:rsidR="002A441B" w:rsidRDefault="00AF76B8">
      <w:pPr>
        <w:keepNext/>
      </w:pPr>
      <w:r>
        <w:t xml:space="preserve">Once you have filled in all three boxes with your login details, click </w:t>
      </w:r>
      <w:r>
        <w:rPr>
          <w:b/>
        </w:rPr>
        <w:t>LOG IN</w:t>
      </w:r>
      <w:r>
        <w:t xml:space="preserve"> to get started.</w:t>
      </w:r>
    </w:p>
    <w:p w14:paraId="309A02F1" w14:textId="77777777" w:rsidR="002A441B" w:rsidRDefault="00AF76B8">
      <w:pPr>
        <w:keepNext/>
        <w:jc w:val="center"/>
        <w:rPr>
          <w:b/>
        </w:rPr>
      </w:pPr>
      <w:r>
        <w:rPr>
          <w:noProof/>
        </w:rPr>
        <w:drawing>
          <wp:inline distT="0" distB="0" distL="0" distR="0" wp14:anchorId="2E90CE81" wp14:editId="044EE4F0">
            <wp:extent cx="1630907" cy="2620370"/>
            <wp:effectExtent l="0" t="0" r="7620" b="8890"/>
            <wp:docPr id="136"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1641393" cy="2637219"/>
                    </a:xfrm>
                    <a:prstGeom prst="rect">
                      <a:avLst/>
                    </a:prstGeom>
                    <a:ln/>
                  </pic:spPr>
                </pic:pic>
              </a:graphicData>
            </a:graphic>
          </wp:inline>
        </w:drawing>
      </w:r>
    </w:p>
    <w:p w14:paraId="1F6F9EA9" w14:textId="77777777" w:rsidR="002A441B" w:rsidRDefault="00AF76B8">
      <w:pPr>
        <w:keepNext/>
        <w:rPr>
          <w:b/>
        </w:rPr>
      </w:pPr>
      <w:r>
        <w:rPr>
          <w:b/>
        </w:rPr>
        <w:t>If you forget your username or passwor</w:t>
      </w:r>
      <w:r>
        <w:rPr>
          <w:b/>
        </w:rPr>
        <w:t>d, please contact the school</w:t>
      </w:r>
    </w:p>
    <w:p w14:paraId="18267B56" w14:textId="77777777" w:rsidR="002A441B" w:rsidRDefault="002A441B"/>
    <w:p w14:paraId="17563FBA" w14:textId="77777777" w:rsidR="002A441B" w:rsidRDefault="00AF76B8">
      <w:pPr>
        <w:pStyle w:val="Heading2"/>
      </w:pPr>
      <w:r>
        <w:lastRenderedPageBreak/>
        <w:t>Main Screen</w:t>
      </w:r>
    </w:p>
    <w:p w14:paraId="62D77FDC" w14:textId="77777777" w:rsidR="002A441B" w:rsidRDefault="00AF76B8">
      <w:r>
        <w:t>Once logged in, you will see the main screen in Edulink One. The information held in your account relates to your child/children. You will be able to navigate through the different sections of Edulink One by clicki</w:t>
      </w:r>
      <w:r>
        <w:t xml:space="preserve">ng on the icons, </w:t>
      </w:r>
      <w:proofErr w:type="gramStart"/>
      <w:r>
        <w:t>e.g.</w:t>
      </w:r>
      <w:proofErr w:type="gramEnd"/>
      <w:r>
        <w:t xml:space="preserve"> to view your child’s attendance, click the </w:t>
      </w:r>
      <w:r>
        <w:rPr>
          <w:b/>
        </w:rPr>
        <w:t xml:space="preserve">Attendance </w:t>
      </w:r>
      <w:r>
        <w:t xml:space="preserve">icon. </w:t>
      </w:r>
    </w:p>
    <w:p w14:paraId="00510B18" w14:textId="77777777" w:rsidR="002A441B" w:rsidRDefault="00AF76B8">
      <w:r>
        <w:t>Please see an example of the main screen below. The options may vary between schools as not all schools use all Edulink One’s functions.</w:t>
      </w:r>
    </w:p>
    <w:p w14:paraId="402347F9" w14:textId="77777777" w:rsidR="002A441B" w:rsidRDefault="00AF76B8">
      <w:r>
        <w:rPr>
          <w:noProof/>
        </w:rPr>
        <w:drawing>
          <wp:inline distT="0" distB="0" distL="0" distR="0" wp14:anchorId="61B175E5" wp14:editId="7004C08F">
            <wp:extent cx="6016625" cy="4649470"/>
            <wp:effectExtent l="0" t="0" r="3175"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9"/>
                    <a:stretch>
                      <a:fillRect/>
                    </a:stretch>
                  </pic:blipFill>
                  <pic:spPr>
                    <a:xfrm>
                      <a:off x="0" y="0"/>
                      <a:ext cx="6016625" cy="4649470"/>
                    </a:xfrm>
                    <a:prstGeom prst="rect">
                      <a:avLst/>
                    </a:prstGeom>
                  </pic:spPr>
                </pic:pic>
              </a:graphicData>
            </a:graphic>
          </wp:inline>
        </w:drawing>
      </w:r>
    </w:p>
    <w:p w14:paraId="248CF466" w14:textId="77777777" w:rsidR="002A441B" w:rsidRDefault="00AF76B8">
      <w:r>
        <w:rPr>
          <w:noProof/>
        </w:rPr>
        <w:drawing>
          <wp:inline distT="0" distB="0" distL="0" distR="0" wp14:anchorId="015C1D26" wp14:editId="45D6DD32">
            <wp:extent cx="6016625" cy="1550670"/>
            <wp:effectExtent l="0" t="0" r="3175"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20"/>
                    <a:stretch>
                      <a:fillRect/>
                    </a:stretch>
                  </pic:blipFill>
                  <pic:spPr>
                    <a:xfrm>
                      <a:off x="0" y="0"/>
                      <a:ext cx="6016625" cy="1550670"/>
                    </a:xfrm>
                    <a:prstGeom prst="rect">
                      <a:avLst/>
                    </a:prstGeom>
                  </pic:spPr>
                </pic:pic>
              </a:graphicData>
            </a:graphic>
          </wp:inline>
        </w:drawing>
      </w:r>
    </w:p>
    <w:p w14:paraId="4E88C638" w14:textId="77777777" w:rsidR="002A441B" w:rsidRDefault="002A441B"/>
    <w:p w14:paraId="70293206" w14:textId="77777777" w:rsidR="002A441B" w:rsidRDefault="002A441B"/>
    <w:p w14:paraId="77710EA8" w14:textId="77777777" w:rsidR="002A441B" w:rsidRDefault="002A441B"/>
    <w:p w14:paraId="474C343F" w14:textId="77777777" w:rsidR="002A441B" w:rsidRDefault="00AF76B8">
      <w:pPr>
        <w:pStyle w:val="Heading2"/>
        <w:keepLines w:val="0"/>
      </w:pPr>
      <w:r>
        <w:lastRenderedPageBreak/>
        <w:t>Catering</w:t>
      </w:r>
    </w:p>
    <w:p w14:paraId="517D4068" w14:textId="77777777" w:rsidR="002A441B" w:rsidRDefault="00AF76B8">
      <w:pPr>
        <w:keepNext/>
      </w:pPr>
      <w:r>
        <w:rPr>
          <w:noProof/>
        </w:rPr>
        <w:drawing>
          <wp:anchor distT="0" distB="0" distL="114300" distR="114300" simplePos="0" relativeHeight="251672576" behindDoc="0" locked="0" layoutInCell="1" hidden="0" allowOverlap="1" wp14:anchorId="5EF0AF50" wp14:editId="528287CC">
            <wp:simplePos x="0" y="0"/>
            <wp:positionH relativeFrom="margin">
              <wp:align>left</wp:align>
            </wp:positionH>
            <wp:positionV relativeFrom="paragraph">
              <wp:posOffset>5715</wp:posOffset>
            </wp:positionV>
            <wp:extent cx="904875" cy="887730"/>
            <wp:effectExtent l="0" t="0" r="9525" b="7620"/>
            <wp:wrapSquare wrapText="bothSides" distT="0" distB="0" distL="114300" distR="114300"/>
            <wp:docPr id="11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1"/>
                    <a:srcRect/>
                    <a:stretch>
                      <a:fillRect/>
                    </a:stretch>
                  </pic:blipFill>
                  <pic:spPr>
                    <a:xfrm>
                      <a:off x="0" y="0"/>
                      <a:ext cx="904875" cy="887730"/>
                    </a:xfrm>
                    <a:prstGeom prst="rect">
                      <a:avLst/>
                    </a:prstGeom>
                    <a:ln/>
                  </pic:spPr>
                </pic:pic>
              </a:graphicData>
            </a:graphic>
          </wp:anchor>
        </w:drawing>
      </w:r>
    </w:p>
    <w:p w14:paraId="4D1CC8B9" w14:textId="77777777" w:rsidR="002A441B" w:rsidRDefault="00AF76B8">
      <w:pPr>
        <w:keepNext/>
      </w:pPr>
      <w:r>
        <w:t xml:space="preserve">Here you can </w:t>
      </w:r>
      <w:r>
        <w:t>check the remaining balance of your child’s school cashless catering account. Details of purchased items from the canteen are also broken down into a list including dates and times so you can see what your child has purchased each day.</w:t>
      </w:r>
    </w:p>
    <w:p w14:paraId="644D2D1C" w14:textId="77777777" w:rsidR="002A441B" w:rsidRDefault="00AF76B8">
      <w:pPr>
        <w:jc w:val="center"/>
      </w:pPr>
      <w:r>
        <w:rPr>
          <w:noProof/>
        </w:rPr>
        <w:drawing>
          <wp:inline distT="0" distB="0" distL="0" distR="0" wp14:anchorId="74A080FC" wp14:editId="4C81489E">
            <wp:extent cx="3967701" cy="2019632"/>
            <wp:effectExtent l="0" t="0" r="0" b="0"/>
            <wp:docPr id="107"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3997589" cy="2034846"/>
                    </a:xfrm>
                    <a:prstGeom prst="rect">
                      <a:avLst/>
                    </a:prstGeom>
                    <a:ln/>
                  </pic:spPr>
                </pic:pic>
              </a:graphicData>
            </a:graphic>
          </wp:inline>
        </w:drawing>
      </w:r>
    </w:p>
    <w:p w14:paraId="7FC86515" w14:textId="77777777" w:rsidR="002A441B" w:rsidRDefault="00AF76B8">
      <w:pPr>
        <w:pStyle w:val="Heading2"/>
        <w:keepLines w:val="0"/>
      </w:pPr>
      <w:r>
        <w:t>Documents</w:t>
      </w:r>
    </w:p>
    <w:p w14:paraId="45DAD5A2" w14:textId="77777777" w:rsidR="002A441B" w:rsidRDefault="00AF76B8">
      <w:pPr>
        <w:keepNext/>
      </w:pPr>
      <w:r>
        <w:rPr>
          <w:noProof/>
        </w:rPr>
        <w:drawing>
          <wp:anchor distT="0" distB="0" distL="114300" distR="114300" simplePos="0" relativeHeight="251674624" behindDoc="0" locked="0" layoutInCell="1" hidden="0" allowOverlap="1" wp14:anchorId="16CBC605" wp14:editId="22786185">
            <wp:simplePos x="0" y="0"/>
            <wp:positionH relativeFrom="column">
              <wp:posOffset>-8255</wp:posOffset>
            </wp:positionH>
            <wp:positionV relativeFrom="paragraph">
              <wp:posOffset>106680</wp:posOffset>
            </wp:positionV>
            <wp:extent cx="1064895" cy="959485"/>
            <wp:effectExtent l="0" t="0" r="1905" b="0"/>
            <wp:wrapSquare wrapText="bothSides"/>
            <wp:docPr id="8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1064895" cy="959485"/>
                    </a:xfrm>
                    <a:prstGeom prst="rect">
                      <a:avLst/>
                    </a:prstGeom>
                    <a:ln/>
                  </pic:spPr>
                </pic:pic>
              </a:graphicData>
            </a:graphic>
            <wp14:sizeRelH relativeFrom="margin">
              <wp14:pctWidth>0</wp14:pctWidth>
            </wp14:sizeRelH>
            <wp14:sizeRelV relativeFrom="margin">
              <wp14:pctHeight>0</wp14:pctHeight>
            </wp14:sizeRelV>
          </wp:anchor>
        </w:drawing>
      </w:r>
      <w:r>
        <w:t>In this</w:t>
      </w:r>
      <w:r>
        <w:t xml:space="preserve"> section you will find all the individual reports related to your child.</w:t>
      </w:r>
    </w:p>
    <w:p w14:paraId="77427D31" w14:textId="77777777" w:rsidR="002A441B" w:rsidRDefault="00AF76B8">
      <w:pPr>
        <w:keepNext/>
      </w:pPr>
      <w:r>
        <w:t>This includes profile reports and progress checks. Historical reports from previous years will be stored here and will be available for you to download in PDF format whenever you choo</w:t>
      </w:r>
      <w:r>
        <w:t>se.</w:t>
      </w:r>
    </w:p>
    <w:p w14:paraId="4CC9BCBB" w14:textId="77777777" w:rsidR="002A441B" w:rsidRDefault="002A441B">
      <w:pPr>
        <w:keepNext/>
      </w:pPr>
    </w:p>
    <w:p w14:paraId="725A3C8E" w14:textId="77777777" w:rsidR="002A441B" w:rsidRDefault="00AF76B8">
      <w:r>
        <w:rPr>
          <w:noProof/>
        </w:rPr>
        <w:drawing>
          <wp:inline distT="114300" distB="114300" distL="114300" distR="114300" wp14:anchorId="7F41EB87" wp14:editId="1EF58D6F">
            <wp:extent cx="6016315" cy="1295400"/>
            <wp:effectExtent l="0" t="0" r="0" b="0"/>
            <wp:docPr id="115"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4"/>
                    <a:srcRect/>
                    <a:stretch>
                      <a:fillRect/>
                    </a:stretch>
                  </pic:blipFill>
                  <pic:spPr>
                    <a:xfrm>
                      <a:off x="0" y="0"/>
                      <a:ext cx="6016315" cy="1295400"/>
                    </a:xfrm>
                    <a:prstGeom prst="rect">
                      <a:avLst/>
                    </a:prstGeom>
                    <a:ln/>
                  </pic:spPr>
                </pic:pic>
              </a:graphicData>
            </a:graphic>
          </wp:inline>
        </w:drawing>
      </w:r>
    </w:p>
    <w:p w14:paraId="0AD1FFA3" w14:textId="77777777" w:rsidR="002A441B" w:rsidRDefault="002A441B"/>
    <w:p w14:paraId="3548C0FF" w14:textId="77777777" w:rsidR="002A441B" w:rsidRDefault="00AF76B8">
      <w:pPr>
        <w:pStyle w:val="Heading2"/>
        <w:keepNext w:val="0"/>
        <w:keepLines w:val="0"/>
        <w:widowControl w:val="0"/>
      </w:pPr>
      <w:r>
        <w:t>Medical Info</w:t>
      </w:r>
    </w:p>
    <w:p w14:paraId="4320B3A1" w14:textId="77777777" w:rsidR="002A441B" w:rsidRDefault="00AF76B8">
      <w:pPr>
        <w:widowControl w:val="0"/>
      </w:pPr>
      <w:r>
        <w:rPr>
          <w:noProof/>
        </w:rPr>
        <w:drawing>
          <wp:anchor distT="0" distB="0" distL="114300" distR="114300" simplePos="0" relativeHeight="251675648" behindDoc="0" locked="0" layoutInCell="1" hidden="0" allowOverlap="1" wp14:anchorId="4D3FAAAC" wp14:editId="1E83700A">
            <wp:simplePos x="0" y="0"/>
            <wp:positionH relativeFrom="margin">
              <wp:align>left</wp:align>
            </wp:positionH>
            <wp:positionV relativeFrom="paragraph">
              <wp:posOffset>101600</wp:posOffset>
            </wp:positionV>
            <wp:extent cx="1073150" cy="963295"/>
            <wp:effectExtent l="0" t="0" r="0" b="8255"/>
            <wp:wrapSquare wrapText="bothSides" distT="0" distB="0" distL="114300" distR="114300"/>
            <wp:docPr id="130"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5"/>
                    <a:srcRect/>
                    <a:stretch>
                      <a:fillRect/>
                    </a:stretch>
                  </pic:blipFill>
                  <pic:spPr>
                    <a:xfrm>
                      <a:off x="0" y="0"/>
                      <a:ext cx="1073150" cy="963295"/>
                    </a:xfrm>
                    <a:prstGeom prst="rect">
                      <a:avLst/>
                    </a:prstGeom>
                    <a:ln/>
                  </pic:spPr>
                </pic:pic>
              </a:graphicData>
            </a:graphic>
            <wp14:sizeRelH relativeFrom="margin">
              <wp14:pctWidth>0</wp14:pctWidth>
            </wp14:sizeRelH>
            <wp14:sizeRelV relativeFrom="margin">
              <wp14:pctHeight>0</wp14:pctHeight>
            </wp14:sizeRelV>
          </wp:anchor>
        </w:drawing>
      </w:r>
      <w:r>
        <w:t>This section contains medical information that you have supplied to the school regarding your child. Details on medical conditions, medical notes, medical practices, and medical events such as appointments can all be viewed here. Alle</w:t>
      </w:r>
      <w:r>
        <w:t>rgy lists and other attachments can be downloaded in PDF format.</w:t>
      </w:r>
    </w:p>
    <w:p w14:paraId="5897FBC8" w14:textId="77777777" w:rsidR="002A441B" w:rsidRDefault="00AF76B8">
      <w:pPr>
        <w:widowControl w:val="0"/>
      </w:pPr>
      <w:r>
        <w:rPr>
          <w:noProof/>
        </w:rPr>
        <w:lastRenderedPageBreak/>
        <w:drawing>
          <wp:inline distT="0" distB="0" distL="0" distR="0" wp14:anchorId="336DE429" wp14:editId="19D6B909">
            <wp:extent cx="5512011" cy="3182941"/>
            <wp:effectExtent l="0" t="0" r="0" b="0"/>
            <wp:docPr id="133"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5512011" cy="3182941"/>
                    </a:xfrm>
                    <a:prstGeom prst="rect">
                      <a:avLst/>
                    </a:prstGeom>
                    <a:ln/>
                  </pic:spPr>
                </pic:pic>
              </a:graphicData>
            </a:graphic>
          </wp:inline>
        </w:drawing>
      </w:r>
    </w:p>
    <w:p w14:paraId="59A30EC2" w14:textId="77777777" w:rsidR="002A441B" w:rsidRDefault="00AF76B8">
      <w:pPr>
        <w:pStyle w:val="Heading2"/>
        <w:keepLines w:val="0"/>
      </w:pPr>
      <w:bookmarkStart w:id="3" w:name="_heading=h.xdl1tzvn2wda" w:colFirst="0" w:colLast="0"/>
      <w:bookmarkEnd w:id="3"/>
      <w:r>
        <w:t>Update Information</w:t>
      </w:r>
    </w:p>
    <w:p w14:paraId="5F79FFEB" w14:textId="77777777" w:rsidR="002A441B" w:rsidRDefault="00AF76B8">
      <w:pPr>
        <w:keepNext/>
      </w:pPr>
      <w:r>
        <w:rPr>
          <w:noProof/>
        </w:rPr>
        <w:drawing>
          <wp:anchor distT="0" distB="0" distL="114300" distR="114300" simplePos="0" relativeHeight="251677696" behindDoc="0" locked="0" layoutInCell="1" hidden="0" allowOverlap="1" wp14:anchorId="5D855453" wp14:editId="5F00EDFC">
            <wp:simplePos x="0" y="0"/>
            <wp:positionH relativeFrom="column">
              <wp:posOffset>1</wp:posOffset>
            </wp:positionH>
            <wp:positionV relativeFrom="paragraph">
              <wp:posOffset>162560</wp:posOffset>
            </wp:positionV>
            <wp:extent cx="962025" cy="1014730"/>
            <wp:effectExtent l="0" t="0" r="0" b="0"/>
            <wp:wrapSquare wrapText="bothSides" distT="0" distB="0" distL="114300" distR="114300"/>
            <wp:docPr id="9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962025" cy="1014730"/>
                    </a:xfrm>
                    <a:prstGeom prst="rect">
                      <a:avLst/>
                    </a:prstGeom>
                    <a:ln/>
                  </pic:spPr>
                </pic:pic>
              </a:graphicData>
            </a:graphic>
            <wp14:sizeRelH relativeFrom="margin">
              <wp14:pctWidth>0</wp14:pctWidth>
            </wp14:sizeRelH>
            <wp14:sizeRelV relativeFrom="margin">
              <wp14:pctHeight>0</wp14:pctHeight>
            </wp14:sizeRelV>
          </wp:anchor>
        </w:drawing>
      </w:r>
      <w:r>
        <w:t>This section shows you the contact information that the school has on record for yourself and your children.</w:t>
      </w:r>
    </w:p>
    <w:p w14:paraId="665BB33C" w14:textId="77777777" w:rsidR="002A441B" w:rsidRDefault="00AF76B8">
      <w:pPr>
        <w:ind w:left="1701" w:hanging="1701"/>
      </w:pPr>
      <w:r>
        <w:t>Here you can review the contact information the school holds</w:t>
      </w:r>
      <w:r>
        <w:t xml:space="preserve"> for you, but you will also be able to update this with any changes that may occur to this information. When updated information is submitted through Edulink One, this will be picked up by the designated personnel in school in charge of updating records. I</w:t>
      </w:r>
      <w:r>
        <w:t>t will be checked by them and approved.</w:t>
      </w:r>
    </w:p>
    <w:p w14:paraId="66F7EEF8" w14:textId="77777777" w:rsidR="002A441B" w:rsidRDefault="00AF76B8">
      <w:pPr>
        <w:ind w:left="1701" w:hanging="1701"/>
        <w:jc w:val="center"/>
      </w:pPr>
      <w:r>
        <w:rPr>
          <w:noProof/>
        </w:rPr>
        <w:drawing>
          <wp:inline distT="0" distB="0" distL="0" distR="0" wp14:anchorId="41B6C3B9" wp14:editId="1B7F6E9F">
            <wp:extent cx="5156816" cy="2752842"/>
            <wp:effectExtent l="0" t="0" r="635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28"/>
                    <a:stretch>
                      <a:fillRect/>
                    </a:stretch>
                  </pic:blipFill>
                  <pic:spPr>
                    <a:xfrm>
                      <a:off x="0" y="0"/>
                      <a:ext cx="5166511" cy="2758018"/>
                    </a:xfrm>
                    <a:prstGeom prst="rect">
                      <a:avLst/>
                    </a:prstGeom>
                  </pic:spPr>
                </pic:pic>
              </a:graphicData>
            </a:graphic>
          </wp:inline>
        </w:drawing>
      </w:r>
    </w:p>
    <w:p w14:paraId="509788B1" w14:textId="77777777" w:rsidR="002A441B" w:rsidRDefault="00AF76B8">
      <w:pPr>
        <w:ind w:left="1701" w:hanging="1701"/>
        <w:jc w:val="center"/>
      </w:pPr>
      <w:r>
        <w:rPr>
          <w:noProof/>
        </w:rPr>
        <w:lastRenderedPageBreak/>
        <w:drawing>
          <wp:inline distT="0" distB="0" distL="0" distR="0" wp14:anchorId="02C37825" wp14:editId="1FE4E7A1">
            <wp:extent cx="5083791" cy="2142699"/>
            <wp:effectExtent l="0" t="0" r="3175" b="0"/>
            <wp:docPr id="111"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5096106" cy="2147890"/>
                    </a:xfrm>
                    <a:prstGeom prst="rect">
                      <a:avLst/>
                    </a:prstGeom>
                    <a:ln/>
                  </pic:spPr>
                </pic:pic>
              </a:graphicData>
            </a:graphic>
          </wp:inline>
        </w:drawing>
      </w:r>
    </w:p>
    <w:p w14:paraId="6063DE04" w14:textId="77777777" w:rsidR="002A441B" w:rsidRDefault="00AF76B8">
      <w:pPr>
        <w:keepNext/>
      </w:pPr>
      <w:r>
        <w:t>To update information using the Edulink One app on a mobile phone, click on the</w:t>
      </w:r>
      <w:r>
        <w:rPr>
          <w:b/>
        </w:rPr>
        <w:t xml:space="preserve"> Data Collection/ Update Information</w:t>
      </w:r>
      <w:r>
        <w:t xml:space="preserve"> icon and the screen will open. </w:t>
      </w:r>
    </w:p>
    <w:p w14:paraId="724938FC" w14:textId="77777777" w:rsidR="002A441B" w:rsidRDefault="00AF76B8">
      <w:pPr>
        <w:keepNext/>
        <w:jc w:val="center"/>
      </w:pPr>
      <w:r>
        <w:rPr>
          <w:noProof/>
        </w:rPr>
        <w:drawing>
          <wp:inline distT="114300" distB="114300" distL="114300" distR="114300" wp14:anchorId="2B96CA35" wp14:editId="52D81F01">
            <wp:extent cx="1473958" cy="2668137"/>
            <wp:effectExtent l="0" t="0" r="0" b="0"/>
            <wp:docPr id="158" name="image90.jpg"/>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a:blip r:embed="rId30"/>
                    <a:srcRect/>
                    <a:stretch>
                      <a:fillRect/>
                    </a:stretch>
                  </pic:blipFill>
                  <pic:spPr>
                    <a:xfrm>
                      <a:off x="0" y="0"/>
                      <a:ext cx="1483865" cy="2686070"/>
                    </a:xfrm>
                    <a:prstGeom prst="rect">
                      <a:avLst/>
                    </a:prstGeom>
                    <a:ln/>
                  </pic:spPr>
                </pic:pic>
              </a:graphicData>
            </a:graphic>
          </wp:inline>
        </w:drawing>
      </w:r>
    </w:p>
    <w:p w14:paraId="7E1C0D36" w14:textId="77777777" w:rsidR="002A441B" w:rsidRDefault="002A441B"/>
    <w:p w14:paraId="1533BF97" w14:textId="77777777" w:rsidR="002A441B" w:rsidRDefault="00AF76B8">
      <w:pPr>
        <w:keepNext/>
      </w:pPr>
      <w:r>
        <w:lastRenderedPageBreak/>
        <w:t>To update your own information, simply fill out the fields un</w:t>
      </w:r>
      <w:r>
        <w:t xml:space="preserve">der your name. If you need to update information for a child, you need to click on the </w:t>
      </w:r>
      <w:r>
        <w:rPr>
          <w:b/>
        </w:rPr>
        <w:t>Switch Account</w:t>
      </w:r>
      <w:r>
        <w:t xml:space="preserve"> arrows beside your name. Then, select the child you need to update the information for. Fill out the information in the fields as usual. </w:t>
      </w:r>
    </w:p>
    <w:p w14:paraId="7D49B7C7" w14:textId="77777777" w:rsidR="002A441B" w:rsidRDefault="00AF76B8">
      <w:pPr>
        <w:keepNext/>
      </w:pPr>
      <w:r>
        <w:rPr>
          <w:noProof/>
        </w:rPr>
        <w:drawing>
          <wp:inline distT="0" distB="0" distL="0" distR="0" wp14:anchorId="482A5BB4" wp14:editId="1C0CE947">
            <wp:extent cx="5848066" cy="4692648"/>
            <wp:effectExtent l="0" t="0" r="635"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31"/>
                    <a:stretch>
                      <a:fillRect/>
                    </a:stretch>
                  </pic:blipFill>
                  <pic:spPr>
                    <a:xfrm>
                      <a:off x="0" y="0"/>
                      <a:ext cx="5905934" cy="4739083"/>
                    </a:xfrm>
                    <a:prstGeom prst="rect">
                      <a:avLst/>
                    </a:prstGeom>
                  </pic:spPr>
                </pic:pic>
              </a:graphicData>
            </a:graphic>
          </wp:inline>
        </w:drawing>
      </w:r>
    </w:p>
    <w:p w14:paraId="101C48C7" w14:textId="77777777" w:rsidR="002A441B" w:rsidRDefault="00AF76B8">
      <w:pPr>
        <w:pStyle w:val="Heading2"/>
        <w:keepLines w:val="0"/>
      </w:pPr>
      <w:r>
        <w:t>Timetable</w:t>
      </w:r>
    </w:p>
    <w:p w14:paraId="2820BAF5" w14:textId="77777777" w:rsidR="002A441B" w:rsidRDefault="00AF76B8">
      <w:pPr>
        <w:keepNext/>
      </w:pPr>
      <w:r>
        <w:rPr>
          <w:noProof/>
        </w:rPr>
        <w:drawing>
          <wp:anchor distT="0" distB="0" distL="114300" distR="114300" simplePos="0" relativeHeight="251693056" behindDoc="0" locked="0" layoutInCell="1" hidden="0" allowOverlap="1" wp14:anchorId="365DF6F3" wp14:editId="4DD79DEB">
            <wp:simplePos x="0" y="0"/>
            <wp:positionH relativeFrom="column">
              <wp:posOffset>1</wp:posOffset>
            </wp:positionH>
            <wp:positionV relativeFrom="paragraph">
              <wp:posOffset>159385</wp:posOffset>
            </wp:positionV>
            <wp:extent cx="1003935" cy="1003935"/>
            <wp:effectExtent l="0" t="0" r="0" b="0"/>
            <wp:wrapSquare wrapText="bothSides" distT="0" distB="0" distL="114300" distR="114300"/>
            <wp:docPr id="14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32"/>
                    <a:srcRect/>
                    <a:stretch>
                      <a:fillRect/>
                    </a:stretch>
                  </pic:blipFill>
                  <pic:spPr>
                    <a:xfrm>
                      <a:off x="0" y="0"/>
                      <a:ext cx="1003935" cy="1003935"/>
                    </a:xfrm>
                    <a:prstGeom prst="rect">
                      <a:avLst/>
                    </a:prstGeom>
                    <a:ln/>
                  </pic:spPr>
                </pic:pic>
              </a:graphicData>
            </a:graphic>
          </wp:anchor>
        </w:drawing>
      </w:r>
    </w:p>
    <w:p w14:paraId="0AB1197B" w14:textId="77777777" w:rsidR="002A441B" w:rsidRDefault="00AF76B8">
      <w:pPr>
        <w:keepNext/>
      </w:pPr>
      <w:r>
        <w:t>Parents and students both have access to this section, which allows you to view your child’s school timetable. This shows you information on what lessons your child has each day and who the teachers are for those lessons.</w:t>
      </w:r>
    </w:p>
    <w:p w14:paraId="472B3A4E" w14:textId="77777777" w:rsidR="002A441B" w:rsidRDefault="002A441B">
      <w:pPr>
        <w:keepNext/>
      </w:pPr>
    </w:p>
    <w:p w14:paraId="6068AC22" w14:textId="77777777" w:rsidR="002A441B" w:rsidRDefault="00AF76B8">
      <w:pPr>
        <w:keepNext/>
      </w:pPr>
      <w:r>
        <w:rPr>
          <w:noProof/>
        </w:rPr>
        <w:lastRenderedPageBreak/>
        <w:drawing>
          <wp:inline distT="114300" distB="114300" distL="114300" distR="114300" wp14:anchorId="63D231D0" wp14:editId="11CDD28E">
            <wp:extent cx="5520519" cy="2436125"/>
            <wp:effectExtent l="0" t="0" r="4445" b="2540"/>
            <wp:docPr id="152"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33"/>
                    <a:srcRect/>
                    <a:stretch>
                      <a:fillRect/>
                    </a:stretch>
                  </pic:blipFill>
                  <pic:spPr>
                    <a:xfrm>
                      <a:off x="0" y="0"/>
                      <a:ext cx="5534249" cy="2442184"/>
                    </a:xfrm>
                    <a:prstGeom prst="rect">
                      <a:avLst/>
                    </a:prstGeom>
                    <a:ln/>
                  </pic:spPr>
                </pic:pic>
              </a:graphicData>
            </a:graphic>
          </wp:inline>
        </w:drawing>
      </w:r>
    </w:p>
    <w:p w14:paraId="2AA0807A" w14:textId="77777777" w:rsidR="002A441B" w:rsidRDefault="002A441B"/>
    <w:p w14:paraId="6A6D7FEA" w14:textId="77777777" w:rsidR="002A441B" w:rsidRDefault="00AF76B8">
      <w:pPr>
        <w:pStyle w:val="Heading2"/>
      </w:pPr>
      <w:r>
        <w:t>Account Info</w:t>
      </w:r>
    </w:p>
    <w:p w14:paraId="05D12BAC" w14:textId="77777777" w:rsidR="002A441B" w:rsidRDefault="00AF76B8">
      <w:r>
        <w:rPr>
          <w:noProof/>
        </w:rPr>
        <w:drawing>
          <wp:anchor distT="0" distB="0" distL="114300" distR="114300" simplePos="0" relativeHeight="251694080" behindDoc="0" locked="0" layoutInCell="1" hidden="0" allowOverlap="1" wp14:anchorId="20134AD5" wp14:editId="1F2A9E87">
            <wp:simplePos x="0" y="0"/>
            <wp:positionH relativeFrom="column">
              <wp:posOffset>1</wp:posOffset>
            </wp:positionH>
            <wp:positionV relativeFrom="paragraph">
              <wp:posOffset>102235</wp:posOffset>
            </wp:positionV>
            <wp:extent cx="981075" cy="1007745"/>
            <wp:effectExtent l="0" t="0" r="0" b="0"/>
            <wp:wrapSquare wrapText="bothSides" distT="0" distB="0" distL="114300" distR="114300"/>
            <wp:docPr id="14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34"/>
                    <a:srcRect/>
                    <a:stretch>
                      <a:fillRect/>
                    </a:stretch>
                  </pic:blipFill>
                  <pic:spPr>
                    <a:xfrm>
                      <a:off x="0" y="0"/>
                      <a:ext cx="981075" cy="1007745"/>
                    </a:xfrm>
                    <a:prstGeom prst="rect">
                      <a:avLst/>
                    </a:prstGeom>
                    <a:ln/>
                  </pic:spPr>
                </pic:pic>
              </a:graphicData>
            </a:graphic>
          </wp:anchor>
        </w:drawing>
      </w:r>
    </w:p>
    <w:p w14:paraId="44851C08" w14:textId="77777777" w:rsidR="002A441B" w:rsidRDefault="00AF76B8">
      <w:r>
        <w:t xml:space="preserve">Here you can </w:t>
      </w:r>
      <w:r>
        <w:t>view the current address details the school has on file for your child. Other information on your child’s year group, house and tutor are also available.</w:t>
      </w:r>
    </w:p>
    <w:p w14:paraId="419141BD" w14:textId="77777777" w:rsidR="002A441B" w:rsidRDefault="002A441B"/>
    <w:p w14:paraId="7C93B989" w14:textId="77777777" w:rsidR="002A441B" w:rsidRDefault="00AF76B8">
      <w:r>
        <w:rPr>
          <w:noProof/>
        </w:rPr>
        <w:drawing>
          <wp:anchor distT="0" distB="0" distL="114300" distR="114300" simplePos="0" relativeHeight="251695104" behindDoc="0" locked="0" layoutInCell="1" hidden="0" allowOverlap="1" wp14:anchorId="41107005" wp14:editId="2EA63487">
            <wp:simplePos x="0" y="0"/>
            <wp:positionH relativeFrom="column">
              <wp:posOffset>38101</wp:posOffset>
            </wp:positionH>
            <wp:positionV relativeFrom="paragraph">
              <wp:posOffset>40005</wp:posOffset>
            </wp:positionV>
            <wp:extent cx="5276850" cy="2264410"/>
            <wp:effectExtent l="0" t="0" r="0" b="0"/>
            <wp:wrapSquare wrapText="bothSides" distT="0" distB="0" distL="114300" distR="114300"/>
            <wp:docPr id="12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5"/>
                    <a:srcRect/>
                    <a:stretch>
                      <a:fillRect/>
                    </a:stretch>
                  </pic:blipFill>
                  <pic:spPr>
                    <a:xfrm>
                      <a:off x="0" y="0"/>
                      <a:ext cx="5276850" cy="2264410"/>
                    </a:xfrm>
                    <a:prstGeom prst="rect">
                      <a:avLst/>
                    </a:prstGeom>
                    <a:ln/>
                  </pic:spPr>
                </pic:pic>
              </a:graphicData>
            </a:graphic>
          </wp:anchor>
        </w:drawing>
      </w:r>
    </w:p>
    <w:p w14:paraId="4A41C0B8" w14:textId="77777777" w:rsidR="002A441B" w:rsidRDefault="002A441B"/>
    <w:p w14:paraId="578B27BD" w14:textId="77777777" w:rsidR="002A441B" w:rsidRDefault="00AF76B8">
      <w:r>
        <w:t xml:space="preserve">Next, choose the person to send your message to. As you can see in the example below it is broken </w:t>
      </w:r>
      <w:r>
        <w:t xml:space="preserve">down into teachers, form tutors, Head of Year and Head of House (this may differ between schools). Depending on who you want to send to, you can pick from the relevant boxes. </w:t>
      </w:r>
    </w:p>
    <w:p w14:paraId="10804FC9" w14:textId="77777777" w:rsidR="002A441B" w:rsidRDefault="00AF76B8">
      <w:r>
        <w:rPr>
          <w:b/>
        </w:rPr>
        <w:t xml:space="preserve">The default option is to pre-select all teachers. </w:t>
      </w:r>
      <w:r>
        <w:t>You can see this below as each</w:t>
      </w:r>
      <w:r>
        <w:t xml:space="preserve"> teacher has a green tick beside. This means if you send a message now, it </w:t>
      </w:r>
      <w:proofErr w:type="gramStart"/>
      <w:r>
        <w:t>would</w:t>
      </w:r>
      <w:proofErr w:type="gramEnd"/>
      <w:r>
        <w:t xml:space="preserve"> go to all the selected teachers. To deselect specific teachers, just click on the green tick or deselect all using the smaller black tick. Click</w:t>
      </w:r>
      <w:r>
        <w:rPr>
          <w:b/>
        </w:rPr>
        <w:t xml:space="preserve"> Next</w:t>
      </w:r>
      <w:r>
        <w:t xml:space="preserve"> when done.</w:t>
      </w:r>
    </w:p>
    <w:p w14:paraId="2581887F" w14:textId="77777777" w:rsidR="002A441B" w:rsidRDefault="002A441B"/>
    <w:p w14:paraId="755E25A2" w14:textId="77777777" w:rsidR="002A441B" w:rsidRDefault="002A441B"/>
    <w:sectPr w:rsidR="002A441B">
      <w:headerReference w:type="default" r:id="rId36"/>
      <w:footerReference w:type="default" r:id="rId37"/>
      <w:pgSz w:w="11906" w:h="16838"/>
      <w:pgMar w:top="1276" w:right="991" w:bottom="993" w:left="1440"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591AA" w14:textId="77777777" w:rsidR="002A441B" w:rsidRDefault="00AF76B8">
      <w:pPr>
        <w:spacing w:after="0" w:line="240" w:lineRule="auto"/>
      </w:pPr>
      <w:r>
        <w:separator/>
      </w:r>
    </w:p>
  </w:endnote>
  <w:endnote w:type="continuationSeparator" w:id="0">
    <w:p w14:paraId="11A33448" w14:textId="77777777" w:rsidR="002A441B" w:rsidRDefault="00AF7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cumin Pro">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con">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E7E7D" w14:textId="77777777" w:rsidR="002A441B" w:rsidRDefault="00AF76B8">
    <w:pPr>
      <w:pStyle w:val="Footer"/>
      <w:jc w:val="center"/>
    </w:pPr>
    <w:r>
      <w:t>-</w:t>
    </w:r>
    <w:sdt>
      <w:sdtPr>
        <w:id w:val="100948511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w:t>
        </w:r>
      </w:sdtContent>
    </w:sdt>
  </w:p>
  <w:p w14:paraId="4517338A" w14:textId="77777777" w:rsidR="002A441B" w:rsidRDefault="002A44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9E82C" w14:textId="77777777" w:rsidR="002A441B" w:rsidRDefault="00AF76B8">
      <w:pPr>
        <w:spacing w:after="0" w:line="240" w:lineRule="auto"/>
      </w:pPr>
      <w:r>
        <w:separator/>
      </w:r>
    </w:p>
  </w:footnote>
  <w:footnote w:type="continuationSeparator" w:id="0">
    <w:p w14:paraId="1C5F92B4" w14:textId="77777777" w:rsidR="002A441B" w:rsidRDefault="00AF76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15375" w14:textId="77777777" w:rsidR="002A441B" w:rsidRDefault="00AF76B8">
    <w:pPr>
      <w:pBdr>
        <w:top w:val="nil"/>
        <w:left w:val="nil"/>
        <w:bottom w:val="nil"/>
        <w:right w:val="nil"/>
        <w:between w:val="nil"/>
      </w:pBdr>
      <w:tabs>
        <w:tab w:val="right" w:pos="9026"/>
      </w:tabs>
      <w:spacing w:after="0" w:line="240" w:lineRule="auto"/>
      <w:rPr>
        <w:b/>
        <w:color w:val="4BACC6" w:themeColor="accent5"/>
        <w:sz w:val="44"/>
        <w:szCs w:val="44"/>
      </w:rPr>
    </w:pPr>
    <w:r>
      <w:rPr>
        <w:b/>
        <w:color w:val="4BACC6" w:themeColor="accent5"/>
        <w:sz w:val="44"/>
        <w:szCs w:val="44"/>
      </w:rPr>
      <w:tab/>
      <w:t>Parent Gui</w:t>
    </w:r>
    <w:r>
      <w:rPr>
        <w:b/>
        <w:color w:val="4BACC6" w:themeColor="accent5"/>
        <w:sz w:val="44"/>
        <w:szCs w:val="44"/>
      </w:rPr>
      <w:t>de</w:t>
    </w:r>
    <w:r>
      <w:rPr>
        <w:noProof/>
        <w:color w:val="4BACC6" w:themeColor="accent5"/>
      </w:rPr>
      <w:drawing>
        <wp:anchor distT="0" distB="0" distL="114300" distR="114300" simplePos="0" relativeHeight="251659264" behindDoc="0" locked="0" layoutInCell="1" hidden="0" allowOverlap="1" wp14:anchorId="50ADF862" wp14:editId="3D1EAC61">
          <wp:simplePos x="0" y="0"/>
          <wp:positionH relativeFrom="column">
            <wp:posOffset>1</wp:posOffset>
          </wp:positionH>
          <wp:positionV relativeFrom="paragraph">
            <wp:posOffset>-144779</wp:posOffset>
          </wp:positionV>
          <wp:extent cx="2493645" cy="609600"/>
          <wp:effectExtent l="0" t="0" r="0" b="0"/>
          <wp:wrapSquare wrapText="bothSides" distT="0" distB="0" distL="114300" distR="114300"/>
          <wp:docPr id="285" name="image57.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85" name="image57.png" descr="Shape&#10;&#10;Description automatically generated with low confidence"/>
                  <pic:cNvPicPr preferRelativeResize="0"/>
                </pic:nvPicPr>
                <pic:blipFill>
                  <a:blip r:embed="rId1"/>
                  <a:srcRect/>
                  <a:stretch>
                    <a:fillRect/>
                  </a:stretch>
                </pic:blipFill>
                <pic:spPr>
                  <a:xfrm>
                    <a:off x="0" y="0"/>
                    <a:ext cx="2493645" cy="609600"/>
                  </a:xfrm>
                  <a:prstGeom prst="rect">
                    <a:avLst/>
                  </a:prstGeom>
                  <a:ln/>
                </pic:spPr>
              </pic:pic>
            </a:graphicData>
          </a:graphic>
        </wp:anchor>
      </w:drawing>
    </w:r>
  </w:p>
  <w:p w14:paraId="721B6D51" w14:textId="77777777" w:rsidR="002A441B" w:rsidRDefault="002A441B">
    <w:pPr>
      <w:pBdr>
        <w:top w:val="nil"/>
        <w:left w:val="nil"/>
        <w:bottom w:val="nil"/>
        <w:right w:val="nil"/>
        <w:between w:val="nil"/>
      </w:pBdr>
      <w:tabs>
        <w:tab w:val="center" w:pos="4513"/>
        <w:tab w:val="right" w:pos="9026"/>
      </w:tabs>
      <w:spacing w:after="0" w:line="240" w:lineRule="auto"/>
      <w:rPr>
        <w:b/>
        <w:color w:val="4BACC6" w:themeColor="accent5"/>
        <w:sz w:val="12"/>
        <w:szCs w:val="12"/>
      </w:rPr>
    </w:pPr>
  </w:p>
  <w:p w14:paraId="213DB703" w14:textId="77777777" w:rsidR="002A441B" w:rsidRDefault="002A441B">
    <w:pPr>
      <w:pBdr>
        <w:top w:val="nil"/>
        <w:left w:val="nil"/>
        <w:bottom w:val="nil"/>
        <w:right w:val="nil"/>
        <w:between w:val="nil"/>
      </w:pBdr>
      <w:tabs>
        <w:tab w:val="center" w:pos="4513"/>
        <w:tab w:val="right" w:pos="9026"/>
      </w:tabs>
      <w:spacing w:after="0" w:line="240" w:lineRule="auto"/>
      <w:rPr>
        <w:b/>
        <w:color w:val="4BACC6" w:themeColor="accent5"/>
        <w:sz w:val="12"/>
        <w:szCs w:val="1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41B"/>
    <w:rsid w:val="002A441B"/>
    <w:rsid w:val="0062346E"/>
    <w:rsid w:val="00AF76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91FA1"/>
  <w15:docId w15:val="{E49C8E61-B2FD-433A-9028-BBDC72904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cumin Pro" w:eastAsia="Acumin Pro" w:hAnsi="Acumin Pro" w:cs="Acumin Pro"/>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eastAsiaTheme="majorEastAsia"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Cocon" w:eastAsiaTheme="majorEastAsia" w:hAnsi="Cocon"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TitleChar">
    <w:name w:val="Title Char"/>
    <w:basedOn w:val="DefaultParagraphFont"/>
    <w:link w:val="Title"/>
    <w:uiPriority w:val="10"/>
    <w:rPr>
      <w:rFonts w:ascii="Cocon" w:eastAsiaTheme="majorEastAsia" w:hAnsi="Cocon"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Pr>
      <w:rFonts w:ascii="Acumin Pro" w:eastAsiaTheme="majorEastAsia" w:hAnsi="Acumin Pro"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Acumin Pro" w:eastAsiaTheme="majorEastAsia" w:hAnsi="Acumin Pro" w:cstheme="majorBidi"/>
      <w:b/>
      <w:bCs/>
      <w:color w:val="4F81BD" w:themeColor="accent1"/>
      <w:sz w:val="26"/>
      <w:szCs w:val="26"/>
    </w:rPr>
  </w:style>
  <w:style w:type="character" w:styleId="Hyperlink">
    <w:name w:val="Hyperlink"/>
    <w:basedOn w:val="DefaultParagraphFont"/>
    <w:uiPriority w:val="99"/>
    <w:unhideWhenUsed/>
    <w:rPr>
      <w:color w:val="0000FF" w:themeColor="hyperlink"/>
      <w:u w:val="single"/>
    </w:rPr>
  </w:style>
  <w:style w:type="character" w:customStyle="1" w:styleId="Heading3Char">
    <w:name w:val="Heading 3 Char"/>
    <w:basedOn w:val="DefaultParagraphFont"/>
    <w:link w:val="Heading3"/>
    <w:uiPriority w:val="9"/>
    <w:rPr>
      <w:rFonts w:ascii="Acumin Pro" w:eastAsiaTheme="majorEastAsia" w:hAnsi="Acumin Pro" w:cstheme="majorBidi"/>
      <w:color w:val="243F60" w:themeColor="accent1" w:themeShade="7F"/>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cumin Pro" w:hAnsi="Acumin Pro"/>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Acumin Pro" w:hAnsi="Acumin Pro"/>
      <w:b/>
      <w:bCs/>
      <w:sz w:val="20"/>
      <w:szCs w:val="20"/>
    </w:rPr>
  </w:style>
  <w:style w:type="character" w:styleId="UnresolvedMention">
    <w:name w:val="Unresolved Mention"/>
    <w:basedOn w:val="DefaultParagraphFont"/>
    <w:uiPriority w:val="99"/>
    <w:semiHidden/>
    <w:unhideWhenUse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5.jpeg"/><Relationship Id="rId26" Type="http://schemas.openxmlformats.org/officeDocument/2006/relationships/image" Target="media/image13.jp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webSettings" Target="webSettings.xml"/><Relationship Id="rId12" Type="http://schemas.openxmlformats.org/officeDocument/2006/relationships/hyperlink" Target="https://www.edulinkone.co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lay.google.com/store/apps/details?id=com.overnetdata.edulinkone&amp;hl=en" TargetMode="External"/><Relationship Id="rId20" Type="http://schemas.openxmlformats.org/officeDocument/2006/relationships/image" Target="media/image7.pn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dulinkone.com/" TargetMode="External"/><Relationship Id="rId24" Type="http://schemas.openxmlformats.org/officeDocument/2006/relationships/image" Target="media/image11.jpg"/><Relationship Id="rId32" Type="http://schemas.openxmlformats.org/officeDocument/2006/relationships/image" Target="media/image19.png"/><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itunes.apple.com/gb/app/edulink-one/id1188809029?mt=8&amp;ign-mpt=uo%3D4"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2.png"/><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UJ98hK5bSRA7EwsQ79YJZXwpWA==">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</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FolderType1 xmlns="c9402dcd-b5d7-415a-8943-47bef5fe56e3" xsi:nil="true"/>
    <FolderType0 xmlns="c9402dcd-b5d7-415a-8943-47bef5fe56e3" xsi:nil="true"/>
    <FolderType3 xmlns="c9402dcd-b5d7-415a-8943-47bef5fe56e3" xsi:nil="true"/>
    <FolderType2 xmlns="c9402dcd-b5d7-415a-8943-47bef5fe56e3" xsi:nil="true"/>
    <NotebookType1 xmlns="c9402dcd-b5d7-415a-8943-47bef5fe56e3" xsi:nil="true"/>
    <NotebookType0 xmlns="c9402dcd-b5d7-415a-8943-47bef5fe56e3" xsi:nil="true"/>
    <NotebookType3 xmlns="c9402dcd-b5d7-415a-8943-47bef5fe56e3" xsi:nil="true"/>
    <NotebookType2 xmlns="c9402dcd-b5d7-415a-8943-47bef5fe56e3" xsi:nil="true"/>
    <NotebookType xmlns="c9402dcd-b5d7-415a-8943-47bef5fe56e3" xsi:nil="true"/>
    <FolderType xmlns="c9402dcd-b5d7-415a-8943-47bef5fe56e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CBF5784250E4D4B94C23F9C6254F500" ma:contentTypeVersion="21" ma:contentTypeDescription="Create a new document." ma:contentTypeScope="" ma:versionID="f40c9b9148c9862e28660442093ff7fc">
  <xsd:schema xmlns:xsd="http://www.w3.org/2001/XMLSchema" xmlns:xs="http://www.w3.org/2001/XMLSchema" xmlns:p="http://schemas.microsoft.com/office/2006/metadata/properties" xmlns:ns3="c9402dcd-b5d7-415a-8943-47bef5fe56e3" xmlns:ns4="9a56d922-4a64-44b9-8f41-e0aa4307db13" targetNamespace="http://schemas.microsoft.com/office/2006/metadata/properties" ma:root="true" ma:fieldsID="8ebb92971c7412a049c57db5ac82d364" ns3:_="" ns4:_="">
    <xsd:import namespace="c9402dcd-b5d7-415a-8943-47bef5fe56e3"/>
    <xsd:import namespace="9a56d922-4a64-44b9-8f41-e0aa4307db13"/>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NotebookType" minOccurs="0"/>
                <xsd:element ref="ns3:FolderType" minOccurs="0"/>
                <xsd:element ref="ns3:NotebookType0" minOccurs="0"/>
                <xsd:element ref="ns3:FolderType0" minOccurs="0"/>
                <xsd:element ref="ns3:NotebookType1" minOccurs="0"/>
                <xsd:element ref="ns3:FolderType1" minOccurs="0"/>
                <xsd:element ref="ns3:NotebookType2" minOccurs="0"/>
                <xsd:element ref="ns3:FolderType2" minOccurs="0"/>
                <xsd:element ref="ns3:NotebookType3" minOccurs="0"/>
                <xsd:element ref="ns3:FolderType3"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402dcd-b5d7-415a-8943-47bef5fe56e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NotebookType" ma:index="16" nillable="true" ma:displayName="NotebookType" ma:internalName="NotebookType">
      <xsd:simpleType>
        <xsd:restriction base="dms:Text"/>
      </xsd:simpleType>
    </xsd:element>
    <xsd:element name="FolderType" ma:index="17" nillable="true" ma:displayName="FolderType" ma:internalName="FolderType">
      <xsd:simpleType>
        <xsd:restriction base="dms:Text"/>
      </xsd:simpleType>
    </xsd:element>
    <xsd:element name="NotebookType0" ma:index="18" nillable="true" ma:displayName="NotebookType" ma:internalName="NotebookType0">
      <xsd:simpleType>
        <xsd:restriction base="dms:Text"/>
      </xsd:simpleType>
    </xsd:element>
    <xsd:element name="FolderType0" ma:index="19" nillable="true" ma:displayName="FolderType" ma:internalName="FolderType0">
      <xsd:simpleType>
        <xsd:restriction base="dms:Text"/>
      </xsd:simpleType>
    </xsd:element>
    <xsd:element name="NotebookType1" ma:index="20" nillable="true" ma:displayName="NotebookType" ma:internalName="NotebookType1">
      <xsd:simpleType>
        <xsd:restriction base="dms:Text"/>
      </xsd:simpleType>
    </xsd:element>
    <xsd:element name="FolderType1" ma:index="21" nillable="true" ma:displayName="FolderType" ma:internalName="FolderType1">
      <xsd:simpleType>
        <xsd:restriction base="dms:Text"/>
      </xsd:simpleType>
    </xsd:element>
    <xsd:element name="NotebookType2" ma:index="22" nillable="true" ma:displayName="NotebookType" ma:internalName="NotebookType2">
      <xsd:simpleType>
        <xsd:restriction base="dms:Text"/>
      </xsd:simpleType>
    </xsd:element>
    <xsd:element name="FolderType2" ma:index="23" nillable="true" ma:displayName="FolderType" ma:internalName="FolderType2">
      <xsd:simpleType>
        <xsd:restriction base="dms:Text"/>
      </xsd:simpleType>
    </xsd:element>
    <xsd:element name="NotebookType3" ma:index="24" nillable="true" ma:displayName="NotebookType" ma:internalName="NotebookType3">
      <xsd:simpleType>
        <xsd:restriction base="dms:Text"/>
      </xsd:simpleType>
    </xsd:element>
    <xsd:element name="FolderType3" ma:index="25" nillable="true" ma:displayName="FolderType" ma:internalName="FolderType3">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56d922-4a64-44b9-8f41-e0aa4307db1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514C62B-7261-47D5-9158-75527643AEC0}">
  <ds:schemaRefs>
    <ds:schemaRef ds:uri="c9402dcd-b5d7-415a-8943-47bef5fe56e3"/>
    <ds:schemaRef ds:uri="http://purl.org/dc/elements/1.1/"/>
    <ds:schemaRef ds:uri="http://schemas.microsoft.com/office/2006/metadata/properties"/>
    <ds:schemaRef ds:uri="http://schemas.microsoft.com/office/2006/documentManagement/types"/>
    <ds:schemaRef ds:uri="http://purl.org/dc/dcmitype/"/>
    <ds:schemaRef ds:uri="http://schemas.microsoft.com/office/infopath/2007/PartnerControls"/>
    <ds:schemaRef ds:uri="http://www.w3.org/XML/1998/namespace"/>
    <ds:schemaRef ds:uri="http://schemas.openxmlformats.org/package/2006/metadata/core-properties"/>
    <ds:schemaRef ds:uri="9a56d922-4a64-44b9-8f41-e0aa4307db13"/>
    <ds:schemaRef ds:uri="http://purl.org/dc/terms/"/>
  </ds:schemaRefs>
</ds:datastoreItem>
</file>

<file path=customXml/itemProps3.xml><?xml version="1.0" encoding="utf-8"?>
<ds:datastoreItem xmlns:ds="http://schemas.openxmlformats.org/officeDocument/2006/customXml" ds:itemID="{AFA9D8FA-E328-488F-99DE-40C6FBFE77D7}">
  <ds:schemaRefs>
    <ds:schemaRef ds:uri="http://schemas.microsoft.com/sharepoint/v3/contenttype/forms"/>
  </ds:schemaRefs>
</ds:datastoreItem>
</file>

<file path=customXml/itemProps4.xml><?xml version="1.0" encoding="utf-8"?>
<ds:datastoreItem xmlns:ds="http://schemas.openxmlformats.org/officeDocument/2006/customXml" ds:itemID="{D2AF7B54-F391-4C68-84C3-5419363620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402dcd-b5d7-415a-8943-47bef5fe56e3"/>
    <ds:schemaRef ds:uri="9a56d922-4a64-44b9-8f41-e0aa4307db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885</Words>
  <Characters>5051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Mrs Hill</cp:lastModifiedBy>
  <cp:revision>3</cp:revision>
  <dcterms:created xsi:type="dcterms:W3CDTF">2022-09-07T09:36:00Z</dcterms:created>
  <dcterms:modified xsi:type="dcterms:W3CDTF">2022-09-07T09:37:00Z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0x0101004CBF5784250E4D4B94C23F9C6254F500</vt:lpwstr>
  </property>
</Properties>
</file>