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
      <w:pPr>
        <w:rPr>
          <w:rFonts w:eastAsia="Times New Roman" w:cstheme="minorHAnsi"/>
          <w:color w:val="000000"/>
          <w:lang w:val="en-US" w:eastAsia="es-ES_tradnl"/>
        </w:rPr>
      </w:pPr>
    </w:p>
    <w:p>
      <w:pPr>
        <w:rPr>
          <w:rFonts w:eastAsia="Times New Roman" w:cstheme="minorHAnsi"/>
          <w:color w:val="000000"/>
          <w:lang w:val="en-US" w:eastAsia="es-ES_tradnl"/>
        </w:rPr>
      </w:pPr>
    </w:p>
    <w:p>
      <w:pPr>
        <w:rPr>
          <w:rFonts w:eastAsia="Times New Roman" w:cstheme="minorHAnsi"/>
          <w:color w:val="000000"/>
          <w:lang w:val="en-US" w:eastAsia="es-ES_tradnl"/>
        </w:rPr>
      </w:pPr>
    </w:p>
    <w:p>
      <w:pPr>
        <w:shd w:val="clear" w:color="auto" w:fill="FFFFFF"/>
        <w:spacing w:after="0" w:line="240" w:lineRule="auto"/>
        <w:textAlignment w:val="baseline"/>
        <w:rPr>
          <w:rFonts w:ascii="inherit" w:eastAsia="Times New Roman" w:hAnsi="inherit" w:cs="Calibri"/>
          <w:color w:val="201F1E"/>
          <w:sz w:val="23"/>
          <w:szCs w:val="23"/>
          <w:lang w:eastAsia="en-GB"/>
        </w:rPr>
      </w:pPr>
      <w:r>
        <w:rPr>
          <w:rFonts w:ascii="Calibri" w:eastAsia="Times New Roman" w:hAnsi="Calibri" w:cs="Calibri"/>
          <w:color w:val="201F1E"/>
          <w:sz w:val="24"/>
          <w:szCs w:val="24"/>
          <w:bdr w:val="none" w:sz="0" w:space="0" w:color="auto" w:frame="1"/>
          <w:lang w:eastAsia="en-GB"/>
        </w:rPr>
        <w:t>Dear Student</w:t>
      </w:r>
    </w:p>
    <w:p>
      <w:pPr>
        <w:shd w:val="clear" w:color="auto" w:fill="FFFFFF"/>
        <w:spacing w:after="0" w:line="240" w:lineRule="auto"/>
        <w:textAlignment w:val="baseline"/>
        <w:rPr>
          <w:rFonts w:ascii="inherit" w:eastAsia="Times New Roman" w:hAnsi="inherit" w:cs="Calibri"/>
          <w:color w:val="201F1E"/>
          <w:sz w:val="23"/>
          <w:szCs w:val="23"/>
          <w:lang w:eastAsia="en-GB"/>
        </w:rPr>
      </w:pPr>
    </w:p>
    <w:p>
      <w:pPr>
        <w:shd w:val="clear" w:color="auto" w:fill="FFFFFF"/>
        <w:spacing w:after="0" w:line="240" w:lineRule="auto"/>
        <w:textAlignment w:val="baseline"/>
        <w:rPr>
          <w:rFonts w:ascii="inherit" w:eastAsia="Times New Roman" w:hAnsi="inherit" w:cs="Calibri"/>
          <w:color w:val="201F1E"/>
          <w:sz w:val="23"/>
          <w:szCs w:val="23"/>
          <w:lang w:eastAsia="en-GB"/>
        </w:rPr>
      </w:pPr>
      <w:r>
        <w:rPr>
          <w:rFonts w:ascii="Calibri" w:eastAsia="Times New Roman" w:hAnsi="Calibri" w:cs="Calibri"/>
          <w:b/>
          <w:bCs/>
          <w:color w:val="201F1E"/>
          <w:sz w:val="24"/>
          <w:szCs w:val="24"/>
          <w:bdr w:val="none" w:sz="0" w:space="0" w:color="auto" w:frame="1"/>
          <w:lang w:eastAsia="en-GB"/>
        </w:rPr>
        <w:t>16-19 Bursary Fund 2020/21</w:t>
      </w:r>
    </w:p>
    <w:p>
      <w:pPr>
        <w:shd w:val="clear" w:color="auto" w:fill="FFFFFF"/>
        <w:spacing w:after="0" w:line="240" w:lineRule="auto"/>
        <w:textAlignment w:val="baseline"/>
        <w:rPr>
          <w:rFonts w:ascii="inherit" w:eastAsia="Times New Roman" w:hAnsi="inherit" w:cs="Calibri"/>
          <w:color w:val="201F1E"/>
          <w:sz w:val="23"/>
          <w:szCs w:val="23"/>
          <w:lang w:eastAsia="en-GB"/>
        </w:rPr>
      </w:pPr>
    </w:p>
    <w:p>
      <w:pPr>
        <w:shd w:val="clear" w:color="auto" w:fill="FFFFFF"/>
        <w:spacing w:after="0" w:line="240" w:lineRule="auto"/>
        <w:textAlignment w:val="baseline"/>
        <w:rPr>
          <w:rFonts w:ascii="inherit" w:eastAsia="Times New Roman" w:hAnsi="inherit" w:cs="Calibri"/>
          <w:color w:val="201F1E"/>
          <w:sz w:val="23"/>
          <w:szCs w:val="23"/>
          <w:lang w:eastAsia="en-GB"/>
        </w:rPr>
      </w:pPr>
      <w:r>
        <w:rPr>
          <w:rFonts w:ascii="Calibri" w:eastAsia="Times New Roman" w:hAnsi="Calibri" w:cs="Calibri"/>
          <w:color w:val="201F1E"/>
          <w:sz w:val="24"/>
          <w:szCs w:val="24"/>
          <w:bdr w:val="none" w:sz="0" w:space="0" w:color="auto" w:frame="1"/>
          <w:lang w:eastAsia="en-GB"/>
        </w:rPr>
        <w:t>This is a government funded scheme which provides financial support to help 16-19-year-old students overcome the specific financial barriers that may be faced so that they can continue in education.  The funding is intended to help students with costs incurred through attendance in education to pay for essential items such as books, transport, UCAS fee, study trips or travel to university interviews.</w:t>
      </w:r>
    </w:p>
    <w:p>
      <w:pPr>
        <w:shd w:val="clear" w:color="auto" w:fill="FFFFFF"/>
        <w:spacing w:after="0" w:line="240" w:lineRule="auto"/>
        <w:textAlignment w:val="baseline"/>
        <w:rPr>
          <w:rFonts w:ascii="inherit" w:eastAsia="Times New Roman" w:hAnsi="inherit" w:cs="Calibri"/>
          <w:color w:val="201F1E"/>
          <w:sz w:val="23"/>
          <w:szCs w:val="23"/>
          <w:lang w:eastAsia="en-GB"/>
        </w:rPr>
      </w:pPr>
    </w:p>
    <w:p>
      <w:pPr>
        <w:shd w:val="clear" w:color="auto" w:fill="FFFFFF"/>
        <w:spacing w:after="0" w:line="240" w:lineRule="auto"/>
        <w:textAlignment w:val="baseline"/>
        <w:rPr>
          <w:rFonts w:ascii="inherit" w:eastAsia="Times New Roman" w:hAnsi="inherit" w:cs="Calibri"/>
          <w:color w:val="201F1E"/>
          <w:sz w:val="23"/>
          <w:szCs w:val="23"/>
          <w:lang w:eastAsia="en-GB"/>
        </w:rPr>
      </w:pPr>
      <w:r>
        <w:rPr>
          <w:rFonts w:ascii="Calibri" w:eastAsia="Times New Roman" w:hAnsi="Calibri" w:cs="Calibri"/>
          <w:color w:val="201F1E"/>
          <w:sz w:val="24"/>
          <w:szCs w:val="24"/>
          <w:bdr w:val="none" w:sz="0" w:space="0" w:color="auto" w:frame="1"/>
          <w:lang w:eastAsia="en-GB"/>
        </w:rPr>
        <w:t>St Nicholas Catholic High School will authorise 16-19 bursaries via a fair and equal process to ensure consistency and accountability based on the student’s individual assessments, There are 2 types of bursary funds, vulnerable groups and discretionary, </w:t>
      </w:r>
      <w:r>
        <w:rPr>
          <w:rFonts w:ascii="Calibri" w:eastAsia="Times New Roman" w:hAnsi="Calibri" w:cs="Calibri"/>
          <w:color w:val="000000"/>
          <w:sz w:val="24"/>
          <w:szCs w:val="24"/>
          <w:bdr w:val="none" w:sz="0" w:space="0" w:color="auto" w:frame="1"/>
          <w:shd w:val="clear" w:color="auto" w:fill="FFFFFF"/>
          <w:lang w:eastAsia="en-GB"/>
        </w:rPr>
        <w:t>please refer to our updated 16-19 bursary fund statement 2020-21 which details the eligibility criteria and application process, see attached and on the school website. </w:t>
      </w:r>
    </w:p>
    <w:p>
      <w:pPr>
        <w:shd w:val="clear" w:color="auto" w:fill="FFFFFF"/>
        <w:spacing w:after="0" w:line="240" w:lineRule="auto"/>
        <w:textAlignment w:val="baseline"/>
        <w:rPr>
          <w:rFonts w:ascii="inherit" w:eastAsia="Times New Roman" w:hAnsi="inherit" w:cs="Calibri"/>
          <w:color w:val="201F1E"/>
          <w:sz w:val="23"/>
          <w:szCs w:val="23"/>
          <w:lang w:eastAsia="en-GB"/>
        </w:rPr>
      </w:pPr>
    </w:p>
    <w:p>
      <w:pPr>
        <w:shd w:val="clear" w:color="auto" w:fill="FFFFFF"/>
        <w:spacing w:after="0" w:line="240" w:lineRule="auto"/>
        <w:textAlignment w:val="baseline"/>
        <w:rPr>
          <w:rFonts w:ascii="inherit" w:eastAsia="Times New Roman" w:hAnsi="inherit" w:cs="Calibri"/>
          <w:color w:val="201F1E"/>
          <w:sz w:val="23"/>
          <w:szCs w:val="23"/>
          <w:lang w:eastAsia="en-GB"/>
        </w:rPr>
      </w:pPr>
      <w:r>
        <w:rPr>
          <w:rFonts w:ascii="Calibri" w:eastAsia="Times New Roman" w:hAnsi="Calibri" w:cs="Calibri"/>
          <w:color w:val="201F1E"/>
          <w:sz w:val="24"/>
          <w:szCs w:val="24"/>
          <w:bdr w:val="none" w:sz="0" w:space="0" w:color="auto" w:frame="1"/>
          <w:lang w:eastAsia="en-GB"/>
        </w:rPr>
        <w:t>If you wish to apply for a bursary, please complete the attached application form, supplying copies of relative evidence to support your application as outlined in the statement by </w:t>
      </w:r>
      <w:r>
        <w:rPr>
          <w:rFonts w:ascii="Calibri" w:eastAsia="Times New Roman" w:hAnsi="Calibri" w:cs="Calibri"/>
          <w:color w:val="201F1E"/>
          <w:sz w:val="24"/>
          <w:szCs w:val="24"/>
          <w:u w:val="single"/>
          <w:bdr w:val="none" w:sz="0" w:space="0" w:color="auto" w:frame="1"/>
          <w:lang w:eastAsia="en-GB"/>
        </w:rPr>
        <w:t>30th September 2020.</w:t>
      </w:r>
      <w:r>
        <w:rPr>
          <w:rFonts w:ascii="Calibri" w:eastAsia="Times New Roman" w:hAnsi="Calibri" w:cs="Calibri"/>
          <w:color w:val="201F1E"/>
          <w:sz w:val="24"/>
          <w:szCs w:val="24"/>
          <w:bdr w:val="none" w:sz="0" w:space="0" w:color="auto" w:frame="1"/>
          <w:lang w:eastAsia="en-GB"/>
        </w:rPr>
        <w:t>  Written confirmation will then be sent after applications have all been individually assessed.</w:t>
      </w:r>
    </w:p>
    <w:p>
      <w:pPr>
        <w:shd w:val="clear" w:color="auto" w:fill="FFFFFF"/>
        <w:spacing w:after="0" w:line="240" w:lineRule="auto"/>
        <w:textAlignment w:val="baseline"/>
        <w:rPr>
          <w:rFonts w:ascii="inherit" w:eastAsia="Times New Roman" w:hAnsi="inherit" w:cs="Calibri"/>
          <w:color w:val="201F1E"/>
          <w:sz w:val="23"/>
          <w:szCs w:val="23"/>
          <w:lang w:eastAsia="en-GB"/>
        </w:rPr>
      </w:pPr>
    </w:p>
    <w:p>
      <w:pPr>
        <w:shd w:val="clear" w:color="auto" w:fill="FFFFFF"/>
        <w:spacing w:after="0" w:line="240" w:lineRule="auto"/>
        <w:textAlignment w:val="baseline"/>
        <w:rPr>
          <w:rFonts w:ascii="inherit" w:eastAsia="Times New Roman" w:hAnsi="inherit" w:cs="Calibri"/>
          <w:color w:val="201F1E"/>
          <w:sz w:val="23"/>
          <w:szCs w:val="23"/>
          <w:lang w:eastAsia="en-GB"/>
        </w:rPr>
      </w:pPr>
      <w:r>
        <w:rPr>
          <w:rFonts w:ascii="Calibri" w:eastAsia="Times New Roman" w:hAnsi="Calibri" w:cs="Calibri"/>
          <w:color w:val="201F1E"/>
          <w:sz w:val="24"/>
          <w:szCs w:val="24"/>
          <w:bdr w:val="none" w:sz="0" w:space="0" w:color="auto" w:frame="1"/>
          <w:lang w:eastAsia="en-GB"/>
        </w:rPr>
        <w:t>If you have any further queries please contact the school finance office.</w:t>
      </w:r>
    </w:p>
    <w:p>
      <w:pPr>
        <w:shd w:val="clear" w:color="auto" w:fill="FFFFFF"/>
        <w:spacing w:after="0" w:line="240" w:lineRule="auto"/>
        <w:textAlignment w:val="baseline"/>
        <w:rPr>
          <w:rFonts w:ascii="inherit" w:eastAsia="Times New Roman" w:hAnsi="inherit" w:cs="Calibri"/>
          <w:color w:val="201F1E"/>
          <w:sz w:val="23"/>
          <w:szCs w:val="23"/>
          <w:lang w:eastAsia="en-GB"/>
        </w:rPr>
      </w:pPr>
    </w:p>
    <w:p>
      <w:pPr>
        <w:shd w:val="clear" w:color="auto" w:fill="FFFFFF"/>
        <w:spacing w:after="0" w:line="240" w:lineRule="auto"/>
        <w:textAlignment w:val="baseline"/>
        <w:rPr>
          <w:rFonts w:ascii="inherit" w:eastAsia="Times New Roman" w:hAnsi="inherit" w:cs="Calibri"/>
          <w:color w:val="201F1E"/>
          <w:sz w:val="23"/>
          <w:szCs w:val="23"/>
          <w:lang w:eastAsia="en-GB"/>
        </w:rPr>
      </w:pPr>
      <w:r>
        <w:rPr>
          <w:rFonts w:ascii="Calibri" w:eastAsia="Times New Roman" w:hAnsi="Calibri" w:cs="Calibri"/>
          <w:color w:val="201F1E"/>
          <w:sz w:val="24"/>
          <w:szCs w:val="24"/>
          <w:bdr w:val="none" w:sz="0" w:space="0" w:color="auto" w:frame="1"/>
          <w:lang w:eastAsia="en-GB"/>
        </w:rPr>
        <w:t>Yours sincerely</w:t>
      </w:r>
    </w:p>
    <w:p>
      <w:pPr>
        <w:shd w:val="clear" w:color="auto" w:fill="FFFFFF"/>
        <w:spacing w:after="0" w:line="240" w:lineRule="auto"/>
        <w:textAlignment w:val="baseline"/>
        <w:rPr>
          <w:rFonts w:ascii="Calibri" w:eastAsia="Times New Roman" w:hAnsi="Calibri" w:cs="Calibri"/>
          <w:color w:val="000000"/>
          <w:sz w:val="24"/>
          <w:szCs w:val="24"/>
          <w:lang w:eastAsia="en-GB"/>
        </w:rPr>
      </w:pPr>
      <w:bookmarkStart w:id="0" w:name="_GoBack"/>
      <w:bookmarkEnd w:id="0"/>
    </w:p>
    <w:p>
      <w:pPr>
        <w:shd w:val="clear" w:color="auto" w:fill="FFFFFF"/>
        <w:spacing w:after="0" w:line="240" w:lineRule="auto"/>
        <w:textAlignment w:val="baseline"/>
        <w:rPr>
          <w:rFonts w:ascii="Lucida Calligraphy" w:eastAsia="Times New Roman" w:hAnsi="Lucida Calligraphy" w:cs="Calibri"/>
          <w:color w:val="000000"/>
          <w:sz w:val="24"/>
          <w:szCs w:val="24"/>
          <w:lang w:eastAsia="en-GB"/>
        </w:rPr>
      </w:pPr>
      <w:r>
        <w:rPr>
          <w:rFonts w:ascii="Lucida Calligraphy" w:eastAsia="Times New Roman" w:hAnsi="Lucida Calligraphy" w:cs="Calibri"/>
          <w:color w:val="000000"/>
          <w:sz w:val="24"/>
          <w:szCs w:val="24"/>
          <w:lang w:eastAsia="en-GB"/>
        </w:rPr>
        <w:t xml:space="preserve">F </w:t>
      </w:r>
      <w:proofErr w:type="spellStart"/>
      <w:r>
        <w:rPr>
          <w:rFonts w:ascii="Lucida Calligraphy" w:eastAsia="Times New Roman" w:hAnsi="Lucida Calligraphy" w:cs="Calibri"/>
          <w:color w:val="000000"/>
          <w:sz w:val="24"/>
          <w:szCs w:val="24"/>
          <w:lang w:eastAsia="en-GB"/>
        </w:rPr>
        <w:t>MacCready</w:t>
      </w:r>
      <w:proofErr w:type="spellEnd"/>
    </w:p>
    <w:p>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Fleur </w:t>
      </w:r>
      <w:proofErr w:type="spellStart"/>
      <w:r>
        <w:rPr>
          <w:rFonts w:ascii="Calibri" w:eastAsia="Times New Roman" w:hAnsi="Calibri" w:cs="Calibri"/>
          <w:color w:val="000000"/>
          <w:sz w:val="24"/>
          <w:szCs w:val="24"/>
          <w:lang w:eastAsia="en-GB"/>
        </w:rPr>
        <w:t>MacCready</w:t>
      </w:r>
      <w:proofErr w:type="spellEnd"/>
    </w:p>
    <w:p>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Business Manager</w:t>
      </w:r>
    </w:p>
    <w:p>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St Nicholas Catholic High School</w:t>
      </w:r>
    </w:p>
    <w:p>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01606 539735</w:t>
      </w:r>
    </w:p>
    <w:p>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f.maccready@st-nicholas.cheshire.sch.uk</w:t>
      </w:r>
    </w:p>
    <w:p>
      <w:pPr>
        <w:rPr>
          <w:rFonts w:eastAsia="Times New Roman" w:cstheme="minorHAnsi"/>
          <w:color w:val="000000"/>
          <w:lang w:val="en-US" w:eastAsia="es-ES_tradnl"/>
        </w:rPr>
      </w:pPr>
    </w:p>
    <w:sectPr>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34D82"/>
    <w:multiLevelType w:val="hybridMultilevel"/>
    <w:tmpl w:val="923221EE"/>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5E400990"/>
    <w:multiLevelType w:val="hybridMultilevel"/>
    <w:tmpl w:val="2878F54C"/>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6D5A89D-D688-48C7-83DD-5BD46691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4631">
      <w:bodyDiv w:val="1"/>
      <w:marLeft w:val="0"/>
      <w:marRight w:val="0"/>
      <w:marTop w:val="0"/>
      <w:marBottom w:val="0"/>
      <w:divBdr>
        <w:top w:val="none" w:sz="0" w:space="0" w:color="auto"/>
        <w:left w:val="none" w:sz="0" w:space="0" w:color="auto"/>
        <w:bottom w:val="none" w:sz="0" w:space="0" w:color="auto"/>
        <w:right w:val="none" w:sz="0" w:space="0" w:color="auto"/>
      </w:divBdr>
      <w:divsChild>
        <w:div w:id="1624342129">
          <w:marLeft w:val="0"/>
          <w:marRight w:val="0"/>
          <w:marTop w:val="0"/>
          <w:marBottom w:val="0"/>
          <w:divBdr>
            <w:top w:val="none" w:sz="0" w:space="0" w:color="auto"/>
            <w:left w:val="none" w:sz="0" w:space="0" w:color="auto"/>
            <w:bottom w:val="none" w:sz="0" w:space="0" w:color="auto"/>
            <w:right w:val="none" w:sz="0" w:space="0" w:color="auto"/>
          </w:divBdr>
          <w:divsChild>
            <w:div w:id="349841375">
              <w:marLeft w:val="0"/>
              <w:marRight w:val="0"/>
              <w:marTop w:val="0"/>
              <w:marBottom w:val="0"/>
              <w:divBdr>
                <w:top w:val="none" w:sz="0" w:space="0" w:color="auto"/>
                <w:left w:val="none" w:sz="0" w:space="0" w:color="auto"/>
                <w:bottom w:val="none" w:sz="0" w:space="0" w:color="auto"/>
                <w:right w:val="none" w:sz="0" w:space="0" w:color="auto"/>
              </w:divBdr>
            </w:div>
            <w:div w:id="416100892">
              <w:marLeft w:val="0"/>
              <w:marRight w:val="0"/>
              <w:marTop w:val="0"/>
              <w:marBottom w:val="0"/>
              <w:divBdr>
                <w:top w:val="none" w:sz="0" w:space="0" w:color="auto"/>
                <w:left w:val="none" w:sz="0" w:space="0" w:color="auto"/>
                <w:bottom w:val="none" w:sz="0" w:space="0" w:color="auto"/>
                <w:right w:val="none" w:sz="0" w:space="0" w:color="auto"/>
              </w:divBdr>
            </w:div>
            <w:div w:id="1941449258">
              <w:marLeft w:val="0"/>
              <w:marRight w:val="0"/>
              <w:marTop w:val="0"/>
              <w:marBottom w:val="0"/>
              <w:divBdr>
                <w:top w:val="none" w:sz="0" w:space="0" w:color="auto"/>
                <w:left w:val="none" w:sz="0" w:space="0" w:color="auto"/>
                <w:bottom w:val="none" w:sz="0" w:space="0" w:color="auto"/>
                <w:right w:val="none" w:sz="0" w:space="0" w:color="auto"/>
              </w:divBdr>
            </w:div>
            <w:div w:id="714235700">
              <w:marLeft w:val="0"/>
              <w:marRight w:val="0"/>
              <w:marTop w:val="0"/>
              <w:marBottom w:val="0"/>
              <w:divBdr>
                <w:top w:val="none" w:sz="0" w:space="0" w:color="auto"/>
                <w:left w:val="none" w:sz="0" w:space="0" w:color="auto"/>
                <w:bottom w:val="none" w:sz="0" w:space="0" w:color="auto"/>
                <w:right w:val="none" w:sz="0" w:space="0" w:color="auto"/>
              </w:divBdr>
            </w:div>
            <w:div w:id="1774590350">
              <w:marLeft w:val="0"/>
              <w:marRight w:val="0"/>
              <w:marTop w:val="0"/>
              <w:marBottom w:val="0"/>
              <w:divBdr>
                <w:top w:val="none" w:sz="0" w:space="0" w:color="auto"/>
                <w:left w:val="none" w:sz="0" w:space="0" w:color="auto"/>
                <w:bottom w:val="none" w:sz="0" w:space="0" w:color="auto"/>
                <w:right w:val="none" w:sz="0" w:space="0" w:color="auto"/>
              </w:divBdr>
            </w:div>
            <w:div w:id="1959139384">
              <w:marLeft w:val="0"/>
              <w:marRight w:val="0"/>
              <w:marTop w:val="0"/>
              <w:marBottom w:val="0"/>
              <w:divBdr>
                <w:top w:val="none" w:sz="0" w:space="0" w:color="auto"/>
                <w:left w:val="none" w:sz="0" w:space="0" w:color="auto"/>
                <w:bottom w:val="none" w:sz="0" w:space="0" w:color="auto"/>
                <w:right w:val="none" w:sz="0" w:space="0" w:color="auto"/>
              </w:divBdr>
            </w:div>
            <w:div w:id="596064368">
              <w:marLeft w:val="0"/>
              <w:marRight w:val="0"/>
              <w:marTop w:val="0"/>
              <w:marBottom w:val="0"/>
              <w:divBdr>
                <w:top w:val="none" w:sz="0" w:space="0" w:color="auto"/>
                <w:left w:val="none" w:sz="0" w:space="0" w:color="auto"/>
                <w:bottom w:val="none" w:sz="0" w:space="0" w:color="auto"/>
                <w:right w:val="none" w:sz="0" w:space="0" w:color="auto"/>
              </w:divBdr>
            </w:div>
            <w:div w:id="728726556">
              <w:marLeft w:val="0"/>
              <w:marRight w:val="0"/>
              <w:marTop w:val="0"/>
              <w:marBottom w:val="0"/>
              <w:divBdr>
                <w:top w:val="none" w:sz="0" w:space="0" w:color="auto"/>
                <w:left w:val="none" w:sz="0" w:space="0" w:color="auto"/>
                <w:bottom w:val="none" w:sz="0" w:space="0" w:color="auto"/>
                <w:right w:val="none" w:sz="0" w:space="0" w:color="auto"/>
              </w:divBdr>
            </w:div>
            <w:div w:id="1972782480">
              <w:marLeft w:val="0"/>
              <w:marRight w:val="0"/>
              <w:marTop w:val="0"/>
              <w:marBottom w:val="0"/>
              <w:divBdr>
                <w:top w:val="none" w:sz="0" w:space="0" w:color="auto"/>
                <w:left w:val="none" w:sz="0" w:space="0" w:color="auto"/>
                <w:bottom w:val="none" w:sz="0" w:space="0" w:color="auto"/>
                <w:right w:val="none" w:sz="0" w:space="0" w:color="auto"/>
              </w:divBdr>
            </w:div>
            <w:div w:id="1109204153">
              <w:marLeft w:val="0"/>
              <w:marRight w:val="0"/>
              <w:marTop w:val="0"/>
              <w:marBottom w:val="0"/>
              <w:divBdr>
                <w:top w:val="none" w:sz="0" w:space="0" w:color="auto"/>
                <w:left w:val="none" w:sz="0" w:space="0" w:color="auto"/>
                <w:bottom w:val="none" w:sz="0" w:space="0" w:color="auto"/>
                <w:right w:val="none" w:sz="0" w:space="0" w:color="auto"/>
              </w:divBdr>
            </w:div>
            <w:div w:id="1666737813">
              <w:marLeft w:val="0"/>
              <w:marRight w:val="0"/>
              <w:marTop w:val="0"/>
              <w:marBottom w:val="0"/>
              <w:divBdr>
                <w:top w:val="none" w:sz="0" w:space="0" w:color="auto"/>
                <w:left w:val="none" w:sz="0" w:space="0" w:color="auto"/>
                <w:bottom w:val="none" w:sz="0" w:space="0" w:color="auto"/>
                <w:right w:val="none" w:sz="0" w:space="0" w:color="auto"/>
              </w:divBdr>
            </w:div>
            <w:div w:id="297075841">
              <w:marLeft w:val="0"/>
              <w:marRight w:val="0"/>
              <w:marTop w:val="0"/>
              <w:marBottom w:val="0"/>
              <w:divBdr>
                <w:top w:val="none" w:sz="0" w:space="0" w:color="auto"/>
                <w:left w:val="none" w:sz="0" w:space="0" w:color="auto"/>
                <w:bottom w:val="none" w:sz="0" w:space="0" w:color="auto"/>
                <w:right w:val="none" w:sz="0" w:space="0" w:color="auto"/>
              </w:divBdr>
            </w:div>
            <w:div w:id="1493643263">
              <w:marLeft w:val="0"/>
              <w:marRight w:val="0"/>
              <w:marTop w:val="0"/>
              <w:marBottom w:val="0"/>
              <w:divBdr>
                <w:top w:val="none" w:sz="0" w:space="0" w:color="auto"/>
                <w:left w:val="none" w:sz="0" w:space="0" w:color="auto"/>
                <w:bottom w:val="none" w:sz="0" w:space="0" w:color="auto"/>
                <w:right w:val="none" w:sz="0" w:space="0" w:color="auto"/>
              </w:divBdr>
            </w:div>
          </w:divsChild>
        </w:div>
        <w:div w:id="1889995533">
          <w:marLeft w:val="0"/>
          <w:marRight w:val="0"/>
          <w:marTop w:val="0"/>
          <w:marBottom w:val="0"/>
          <w:divBdr>
            <w:top w:val="none" w:sz="0" w:space="0" w:color="auto"/>
            <w:left w:val="none" w:sz="0" w:space="0" w:color="auto"/>
            <w:bottom w:val="none" w:sz="0" w:space="0" w:color="auto"/>
            <w:right w:val="none" w:sz="0" w:space="0" w:color="auto"/>
          </w:divBdr>
        </w:div>
        <w:div w:id="2090039460">
          <w:marLeft w:val="0"/>
          <w:marRight w:val="0"/>
          <w:marTop w:val="0"/>
          <w:marBottom w:val="0"/>
          <w:divBdr>
            <w:top w:val="none" w:sz="0" w:space="0" w:color="auto"/>
            <w:left w:val="none" w:sz="0" w:space="0" w:color="auto"/>
            <w:bottom w:val="none" w:sz="0" w:space="0" w:color="auto"/>
            <w:right w:val="none" w:sz="0" w:space="0" w:color="auto"/>
          </w:divBdr>
          <w:divsChild>
            <w:div w:id="1495492418">
              <w:marLeft w:val="0"/>
              <w:marRight w:val="0"/>
              <w:marTop w:val="0"/>
              <w:marBottom w:val="0"/>
              <w:divBdr>
                <w:top w:val="none" w:sz="0" w:space="0" w:color="auto"/>
                <w:left w:val="none" w:sz="0" w:space="0" w:color="auto"/>
                <w:bottom w:val="none" w:sz="0" w:space="0" w:color="auto"/>
                <w:right w:val="none" w:sz="0" w:space="0" w:color="auto"/>
              </w:divBdr>
              <w:divsChild>
                <w:div w:id="256015931">
                  <w:marLeft w:val="0"/>
                  <w:marRight w:val="0"/>
                  <w:marTop w:val="0"/>
                  <w:marBottom w:val="0"/>
                  <w:divBdr>
                    <w:top w:val="none" w:sz="0" w:space="0" w:color="auto"/>
                    <w:left w:val="none" w:sz="0" w:space="0" w:color="auto"/>
                    <w:bottom w:val="none" w:sz="0" w:space="0" w:color="auto"/>
                    <w:right w:val="none" w:sz="0" w:space="0" w:color="auto"/>
                  </w:divBdr>
                </w:div>
                <w:div w:id="999652957">
                  <w:marLeft w:val="0"/>
                  <w:marRight w:val="0"/>
                  <w:marTop w:val="0"/>
                  <w:marBottom w:val="0"/>
                  <w:divBdr>
                    <w:top w:val="none" w:sz="0" w:space="0" w:color="auto"/>
                    <w:left w:val="none" w:sz="0" w:space="0" w:color="auto"/>
                    <w:bottom w:val="none" w:sz="0" w:space="0" w:color="auto"/>
                    <w:right w:val="none" w:sz="0" w:space="0" w:color="auto"/>
                  </w:divBdr>
                </w:div>
                <w:div w:id="1968047564">
                  <w:marLeft w:val="0"/>
                  <w:marRight w:val="0"/>
                  <w:marTop w:val="0"/>
                  <w:marBottom w:val="0"/>
                  <w:divBdr>
                    <w:top w:val="none" w:sz="0" w:space="0" w:color="auto"/>
                    <w:left w:val="none" w:sz="0" w:space="0" w:color="auto"/>
                    <w:bottom w:val="none" w:sz="0" w:space="0" w:color="auto"/>
                    <w:right w:val="none" w:sz="0" w:space="0" w:color="auto"/>
                  </w:divBdr>
                </w:div>
                <w:div w:id="1964192033">
                  <w:marLeft w:val="0"/>
                  <w:marRight w:val="0"/>
                  <w:marTop w:val="0"/>
                  <w:marBottom w:val="0"/>
                  <w:divBdr>
                    <w:top w:val="none" w:sz="0" w:space="0" w:color="auto"/>
                    <w:left w:val="none" w:sz="0" w:space="0" w:color="auto"/>
                    <w:bottom w:val="none" w:sz="0" w:space="0" w:color="auto"/>
                    <w:right w:val="none" w:sz="0" w:space="0" w:color="auto"/>
                  </w:divBdr>
                </w:div>
                <w:div w:id="1234239979">
                  <w:marLeft w:val="0"/>
                  <w:marRight w:val="0"/>
                  <w:marTop w:val="0"/>
                  <w:marBottom w:val="0"/>
                  <w:divBdr>
                    <w:top w:val="none" w:sz="0" w:space="0" w:color="auto"/>
                    <w:left w:val="none" w:sz="0" w:space="0" w:color="auto"/>
                    <w:bottom w:val="none" w:sz="0" w:space="0" w:color="auto"/>
                    <w:right w:val="none" w:sz="0" w:space="0" w:color="auto"/>
                  </w:divBdr>
                </w:div>
                <w:div w:id="713120286">
                  <w:marLeft w:val="0"/>
                  <w:marRight w:val="0"/>
                  <w:marTop w:val="0"/>
                  <w:marBottom w:val="0"/>
                  <w:divBdr>
                    <w:top w:val="none" w:sz="0" w:space="0" w:color="auto"/>
                    <w:left w:val="none" w:sz="0" w:space="0" w:color="auto"/>
                    <w:bottom w:val="none" w:sz="0" w:space="0" w:color="auto"/>
                    <w:right w:val="none" w:sz="0" w:space="0" w:color="auto"/>
                  </w:divBdr>
                </w:div>
                <w:div w:id="1327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610A-27B4-4914-8DCF-C1DF2343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c.jones</cp:lastModifiedBy>
  <cp:revision>3</cp:revision>
  <cp:lastPrinted>2019-09-11T09:27:00Z</cp:lastPrinted>
  <dcterms:created xsi:type="dcterms:W3CDTF">2020-09-24T10:39:00Z</dcterms:created>
  <dcterms:modified xsi:type="dcterms:W3CDTF">2020-09-24T10:42:00Z</dcterms:modified>
</cp:coreProperties>
</file>