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center"/>
        <w:rPr>
          <w:b/>
          <w:sz w:val="32"/>
          <w:szCs w:val="32"/>
          <w:u w:val="single"/>
        </w:rPr>
      </w:pPr>
      <w:r>
        <w:rPr>
          <w:b/>
          <w:sz w:val="32"/>
          <w:szCs w:val="32"/>
          <w:u w:val="single"/>
        </w:rPr>
        <w:t>ST NICHOLAS CATHOLIC HIGH SCHOOL BUS UPDATE</w:t>
      </w:r>
    </w:p>
    <w:p>
      <w:pPr>
        <w:spacing w:line="240" w:lineRule="auto"/>
        <w:jc w:val="center"/>
        <w:rPr>
          <w:b/>
          <w:sz w:val="28"/>
          <w:szCs w:val="28"/>
          <w:u w:val="single"/>
        </w:rPr>
      </w:pPr>
      <w:r>
        <w:rPr>
          <w:b/>
          <w:sz w:val="28"/>
          <w:szCs w:val="28"/>
          <w:u w:val="single"/>
        </w:rPr>
        <w:t>August 2020</w:t>
      </w:r>
    </w:p>
    <w:p>
      <w:pPr>
        <w:spacing w:after="0" w:line="240" w:lineRule="auto"/>
      </w:pPr>
      <w:r>
        <w:t>Further to the completion of the online school transport survey we can now confirm the details regarding the dedicated school bus provision operating during the 2020-21 academic year which includes important information about new protocols being introduced from September to minimise the risk of transmission of coronavirus and make the journey as safe as possible.</w:t>
      </w:r>
    </w:p>
    <w:p>
      <w:pPr>
        <w:spacing w:after="0" w:line="240" w:lineRule="auto"/>
      </w:pPr>
    </w:p>
    <w:p>
      <w:pPr>
        <w:spacing w:after="0" w:line="240" w:lineRule="auto"/>
      </w:pPr>
      <w:r>
        <w:t>The government guidance regarding dedicated transport to schools states;</w:t>
      </w:r>
    </w:p>
    <w:p>
      <w:pPr>
        <w:spacing w:after="0" w:line="240" w:lineRule="auto"/>
        <w:rPr>
          <w:rFonts w:ascii="Calibri" w:hAnsi="Calibri" w:cs="Calibri"/>
        </w:rPr>
      </w:pPr>
    </w:p>
    <w:p>
      <w:pPr>
        <w:pStyle w:val="ListParagraph"/>
        <w:numPr>
          <w:ilvl w:val="0"/>
          <w:numId w:val="5"/>
        </w:numPr>
        <w:shd w:val="clear" w:color="auto" w:fill="FFFFFF"/>
        <w:spacing w:after="0" w:line="240" w:lineRule="auto"/>
        <w:rPr>
          <w:rFonts w:ascii="Calibri" w:eastAsia="Times New Roman" w:hAnsi="Calibri" w:cs="Calibri"/>
          <w:color w:val="0B0C0C"/>
          <w:lang w:eastAsia="en-GB"/>
        </w:rPr>
      </w:pPr>
      <w:r>
        <w:rPr>
          <w:rFonts w:ascii="Calibri" w:eastAsia="Times New Roman" w:hAnsi="Calibri" w:cs="Calibri"/>
          <w:color w:val="0B0C0C"/>
          <w:lang w:eastAsia="en-GB"/>
        </w:rPr>
        <w:t>the overall risk to children and young people of serious illness as a result of coronavirus (COVID-19) is very low</w:t>
      </w:r>
    </w:p>
    <w:p>
      <w:pPr>
        <w:pStyle w:val="ListParagraph"/>
        <w:numPr>
          <w:ilvl w:val="0"/>
          <w:numId w:val="5"/>
        </w:numPr>
        <w:shd w:val="clear" w:color="auto" w:fill="FFFFFF"/>
        <w:spacing w:after="0" w:line="240" w:lineRule="auto"/>
        <w:rPr>
          <w:rFonts w:ascii="Calibri" w:eastAsia="Times New Roman" w:hAnsi="Calibri" w:cs="Calibri"/>
          <w:color w:val="0B0C0C"/>
          <w:lang w:eastAsia="en-GB"/>
        </w:rPr>
      </w:pPr>
      <w:proofErr w:type="gramStart"/>
      <w:r>
        <w:rPr>
          <w:rFonts w:ascii="Calibri" w:eastAsia="Times New Roman" w:hAnsi="Calibri" w:cs="Calibri"/>
          <w:color w:val="0B0C0C"/>
          <w:lang w:eastAsia="en-GB"/>
        </w:rPr>
        <w:t>children</w:t>
      </w:r>
      <w:proofErr w:type="gramEnd"/>
      <w:r>
        <w:rPr>
          <w:rFonts w:ascii="Calibri" w:eastAsia="Times New Roman" w:hAnsi="Calibri" w:cs="Calibri"/>
          <w:color w:val="0B0C0C"/>
          <w:lang w:eastAsia="en-GB"/>
        </w:rPr>
        <w:t xml:space="preserve"> and young people do not mix with the general public on these journeys.</w:t>
      </w:r>
      <w:r>
        <w:rPr>
          <w:rFonts w:ascii="Calibri" w:hAnsi="Calibri" w:cs="Calibri"/>
          <w:color w:val="0B0C0C"/>
        </w:rPr>
        <w:t xml:space="preserve"> This helps limit the number of other people with whom they come into contact.</w:t>
      </w:r>
    </w:p>
    <w:p>
      <w:pPr>
        <w:pStyle w:val="ListParagraph"/>
        <w:numPr>
          <w:ilvl w:val="0"/>
          <w:numId w:val="5"/>
        </w:numPr>
        <w:shd w:val="clear" w:color="auto" w:fill="FFFFFF"/>
        <w:spacing w:after="0" w:line="240" w:lineRule="auto"/>
        <w:rPr>
          <w:rFonts w:ascii="Calibri" w:eastAsia="Times New Roman" w:hAnsi="Calibri" w:cs="Calibri"/>
          <w:color w:val="0B0C0C"/>
          <w:lang w:eastAsia="en-GB"/>
        </w:rPr>
      </w:pPr>
      <w:r>
        <w:rPr>
          <w:rFonts w:ascii="Calibri" w:eastAsia="Times New Roman" w:hAnsi="Calibri" w:cs="Calibri"/>
          <w:color w:val="0B0C0C"/>
          <w:lang w:eastAsia="en-GB"/>
        </w:rPr>
        <w:t>home to school transport often carries the same group of children and young people on a regular basis</w:t>
      </w:r>
    </w:p>
    <w:p>
      <w:pPr>
        <w:pStyle w:val="ListParagraph"/>
        <w:numPr>
          <w:ilvl w:val="0"/>
          <w:numId w:val="5"/>
        </w:numPr>
        <w:shd w:val="clear" w:color="auto" w:fill="FFFFFF"/>
        <w:spacing w:after="0" w:line="240" w:lineRule="auto"/>
        <w:rPr>
          <w:rFonts w:ascii="Calibri" w:eastAsia="Times New Roman" w:hAnsi="Calibri" w:cs="Calibri"/>
          <w:color w:val="0B0C0C"/>
          <w:lang w:eastAsia="en-GB"/>
        </w:rPr>
      </w:pPr>
      <w:r>
        <w:rPr>
          <w:rFonts w:ascii="Calibri" w:eastAsia="Times New Roman" w:hAnsi="Calibri" w:cs="Calibri"/>
          <w:color w:val="0B0C0C"/>
          <w:lang w:eastAsia="en-GB"/>
        </w:rPr>
        <w:t>the predictability of home to school transport allows for planning so that protective measures can be put in place</w:t>
      </w:r>
    </w:p>
    <w:p>
      <w:pPr>
        <w:pStyle w:val="ListParagraph"/>
        <w:numPr>
          <w:ilvl w:val="0"/>
          <w:numId w:val="5"/>
        </w:numPr>
        <w:shd w:val="clear" w:color="auto" w:fill="FFFFFF"/>
        <w:spacing w:after="0" w:line="240" w:lineRule="auto"/>
        <w:rPr>
          <w:rFonts w:ascii="Calibri" w:eastAsia="Times New Roman" w:hAnsi="Calibri" w:cs="Calibri"/>
          <w:color w:val="0B0C0C"/>
          <w:lang w:eastAsia="en-GB"/>
        </w:rPr>
      </w:pPr>
      <w:proofErr w:type="gramStart"/>
      <w:r>
        <w:rPr>
          <w:rFonts w:ascii="Calibri" w:eastAsia="Times New Roman" w:hAnsi="Calibri" w:cs="Calibri"/>
          <w:color w:val="0B0C0C"/>
          <w:lang w:eastAsia="en-GB"/>
        </w:rPr>
        <w:t>it</w:t>
      </w:r>
      <w:proofErr w:type="gramEnd"/>
      <w:r>
        <w:rPr>
          <w:rFonts w:ascii="Calibri" w:eastAsia="Times New Roman" w:hAnsi="Calibri" w:cs="Calibri"/>
          <w:color w:val="0B0C0C"/>
          <w:lang w:eastAsia="en-GB"/>
        </w:rPr>
        <w:t xml:space="preserve"> is </w:t>
      </w:r>
      <w:r>
        <w:rPr>
          <w:rFonts w:ascii="Calibri" w:hAnsi="Calibri" w:cs="Calibri"/>
          <w:color w:val="0B0C0C"/>
          <w:shd w:val="clear" w:color="auto" w:fill="FFFFFF"/>
        </w:rPr>
        <w:t>not required to uniformly apply the social distancing guidelines however, distancing should still be put in place within vehicles wherever it is possible, between individuals or ‘bubbles’.</w:t>
      </w:r>
    </w:p>
    <w:p>
      <w:pPr>
        <w:shd w:val="clear" w:color="auto" w:fill="FFFFFF"/>
        <w:spacing w:after="75" w:line="240" w:lineRule="auto"/>
        <w:rPr>
          <w:rFonts w:ascii="Calibri" w:hAnsi="Calibri" w:cs="Calibri"/>
          <w:color w:val="0B0C0C"/>
          <w:shd w:val="clear" w:color="auto" w:fill="FFFFFF"/>
        </w:rPr>
      </w:pPr>
    </w:p>
    <w:p>
      <w:pPr>
        <w:shd w:val="clear" w:color="auto" w:fill="FFFFFF"/>
        <w:spacing w:after="75" w:line="240" w:lineRule="auto"/>
        <w:rPr>
          <w:rFonts w:eastAsia="Times New Roman" w:cstheme="minorHAnsi"/>
          <w:color w:val="0B0C0C"/>
          <w:lang w:eastAsia="en-GB"/>
        </w:rPr>
      </w:pPr>
      <w:r>
        <w:rPr>
          <w:rFonts w:ascii="Calibri" w:hAnsi="Calibri" w:cs="Calibri"/>
          <w:color w:val="0B0C0C"/>
          <w:shd w:val="clear" w:color="auto" w:fill="FFFFFF"/>
        </w:rPr>
        <w:t>As a result, the school bus service will continue to run as normal but the following protective measures will be introduced,</w:t>
      </w:r>
    </w:p>
    <w:p>
      <w:pPr>
        <w:spacing w:after="0" w:line="240" w:lineRule="auto"/>
        <w:rPr>
          <w:rFonts w:ascii="Calibri" w:hAnsi="Calibri" w:cs="Calibri"/>
        </w:rPr>
      </w:pPr>
    </w:p>
    <w:p>
      <w:pPr>
        <w:pStyle w:val="ListParagraph"/>
        <w:numPr>
          <w:ilvl w:val="0"/>
          <w:numId w:val="2"/>
        </w:numPr>
        <w:spacing w:after="0" w:line="240" w:lineRule="auto"/>
        <w:ind w:left="709" w:hanging="425"/>
        <w:rPr>
          <w:rFonts w:ascii="Calibri" w:hAnsi="Calibri" w:cs="Calibri"/>
        </w:rPr>
      </w:pPr>
      <w:r>
        <w:rPr>
          <w:rFonts w:ascii="Calibri" w:hAnsi="Calibri" w:cs="Calibri"/>
        </w:rPr>
        <w:t xml:space="preserve">Students should not board the bus if they are displaying any Covid-19 symptoms. Drivers and school staff will be unable to permit travel if pupils are displaying symptoms.  Parents/ Carers will need to collect their child from school if they display symptoms during the course of the school day or when boarding the bus at the end of the school day.  </w:t>
      </w:r>
    </w:p>
    <w:p>
      <w:pPr>
        <w:pStyle w:val="ListParagraph"/>
        <w:numPr>
          <w:ilvl w:val="0"/>
          <w:numId w:val="2"/>
        </w:numPr>
        <w:spacing w:after="0" w:line="240" w:lineRule="auto"/>
        <w:ind w:left="709" w:hanging="425"/>
        <w:rPr>
          <w:rFonts w:ascii="Calibri" w:hAnsi="Calibri" w:cs="Calibri"/>
        </w:rPr>
      </w:pPr>
      <w:r>
        <w:t xml:space="preserve">Students should clean their hands at home prior to boarding the bus and/or with their own personal sanitiser or hand sanitiser if provided on the bus. </w:t>
      </w:r>
    </w:p>
    <w:p>
      <w:pPr>
        <w:pStyle w:val="ListParagraph"/>
        <w:numPr>
          <w:ilvl w:val="0"/>
          <w:numId w:val="2"/>
        </w:numPr>
        <w:spacing w:after="0" w:line="240" w:lineRule="auto"/>
        <w:ind w:left="709" w:hanging="425"/>
        <w:rPr>
          <w:rFonts w:ascii="Calibri" w:hAnsi="Calibri" w:cs="Calibri"/>
        </w:rPr>
      </w:pPr>
      <w:r>
        <w:rPr>
          <w:rFonts w:ascii="Calibri" w:hAnsi="Calibri" w:cs="Calibri"/>
        </w:rPr>
        <w:t>The driver will advise students when they can board and students must wait safely at the stop and not attempt to board until permitted to do so.</w:t>
      </w:r>
    </w:p>
    <w:p>
      <w:pPr>
        <w:pStyle w:val="ListParagraph"/>
        <w:numPr>
          <w:ilvl w:val="0"/>
          <w:numId w:val="1"/>
        </w:numPr>
        <w:spacing w:line="240" w:lineRule="auto"/>
        <w:ind w:hanging="425"/>
      </w:pPr>
      <w:r>
        <w:t>Students will be expected to sit in year groups where possible, please see attached seating plan as a guide. Students must follow instructions from the driver about where to sit and must use one seat only, please do not place bags on other seats.</w:t>
      </w:r>
    </w:p>
    <w:p>
      <w:pPr>
        <w:pStyle w:val="ListParagraph"/>
        <w:numPr>
          <w:ilvl w:val="0"/>
          <w:numId w:val="1"/>
        </w:numPr>
        <w:spacing w:line="240" w:lineRule="auto"/>
      </w:pPr>
      <w:r>
        <w:t xml:space="preserve">Students must wear a face mask/covering prior to boarding the bus and throughout the journey. </w:t>
      </w:r>
      <w:r>
        <w:rPr>
          <w:rFonts w:cstheme="minorHAnsi"/>
          <w:color w:val="0B0C0C"/>
          <w:shd w:val="clear" w:color="auto" w:fill="FFFFFF"/>
        </w:rPr>
        <w:t>A face covering is a covering of any type which covers your nose and mouth. Reusable or single-use face coverings are available for parents and carers to buy. A scarf, bandana, religious garment or hand-made cloth covering may also be used but these must securely fit round the side of the face.</w:t>
      </w:r>
      <w:r>
        <w:rPr>
          <w:rFonts w:cstheme="minorHAnsi"/>
        </w:rPr>
        <w:t xml:space="preserve"> Fa</w:t>
      </w:r>
      <w:r>
        <w:t>ce-coverings should be plain with no detail, decoration or logos. They must only be removed once students have disembarked the bus upon arrival at school as instructed by staff. There will be a designated face-covering removal and sanitising zone, re-usable face-coverings must be placed in a plastic bag inside the student’s usual school bag. On the return journey home, face coverings should only be removed once the student has disembarked at their stop ensuring other people are at least 1m away.</w:t>
      </w:r>
    </w:p>
    <w:p>
      <w:pPr>
        <w:pStyle w:val="ListParagraph"/>
        <w:numPr>
          <w:ilvl w:val="0"/>
          <w:numId w:val="1"/>
        </w:numPr>
        <w:spacing w:line="240" w:lineRule="auto"/>
        <w:ind w:hanging="425"/>
        <w:rPr>
          <w:rFonts w:ascii="Calibri" w:hAnsi="Calibri" w:cs="Calibri"/>
        </w:rPr>
      </w:pPr>
      <w:r>
        <w:rPr>
          <w:rFonts w:ascii="Calibri" w:hAnsi="Calibri" w:cs="Calibri"/>
        </w:rPr>
        <w:t>Our travel behaviour expectations and guidelines are being updated and will be sent out separately to incorporate these requirements. Staff will be alerted to any students not following these guidelines.</w:t>
      </w:r>
    </w:p>
    <w:p>
      <w:pPr>
        <w:pStyle w:val="ListParagraph"/>
        <w:numPr>
          <w:ilvl w:val="0"/>
          <w:numId w:val="1"/>
        </w:numPr>
        <w:ind w:hanging="425"/>
        <w:rPr>
          <w:rFonts w:ascii="Calibri" w:hAnsi="Calibri" w:cs="Calibri"/>
        </w:rPr>
      </w:pPr>
      <w:r>
        <w:rPr>
          <w:rFonts w:ascii="Calibri" w:hAnsi="Calibri" w:cs="Calibri"/>
        </w:rPr>
        <w:lastRenderedPageBreak/>
        <w:t xml:space="preserve">Bus passes will continue to be used by students however short term individual travel cards will not be issued. These journeys will be recorded and logged by staff when students are disembarking/boarding the bus at school. </w:t>
      </w:r>
    </w:p>
    <w:p>
      <w:pPr>
        <w:pStyle w:val="ListParagraph"/>
        <w:numPr>
          <w:ilvl w:val="0"/>
          <w:numId w:val="1"/>
        </w:numPr>
        <w:ind w:hanging="425"/>
        <w:rPr>
          <w:rFonts w:cstheme="minorHAnsi"/>
        </w:rPr>
      </w:pPr>
      <w:r>
        <w:rPr>
          <w:rFonts w:cstheme="minorHAnsi"/>
          <w:color w:val="0B0C0C"/>
          <w:shd w:val="clear" w:color="auto" w:fill="FFFFFF"/>
        </w:rPr>
        <w:t>Ventilation will be maximised on the vehicle by opening windows and ceiling vents.</w:t>
      </w:r>
    </w:p>
    <w:p>
      <w:pPr>
        <w:pStyle w:val="ListParagraph"/>
        <w:numPr>
          <w:ilvl w:val="0"/>
          <w:numId w:val="1"/>
        </w:numPr>
        <w:ind w:hanging="425"/>
        <w:rPr>
          <w:rFonts w:ascii="Calibri" w:hAnsi="Calibri" w:cs="Calibri"/>
        </w:rPr>
      </w:pPr>
      <w:r>
        <w:rPr>
          <w:rFonts w:ascii="Calibri" w:hAnsi="Calibri" w:cs="Calibri"/>
        </w:rPr>
        <w:t>All vehicles are subject to enhanced cleaning regimes and the use of different drivers will be limited where possible.</w:t>
      </w:r>
    </w:p>
    <w:p>
      <w:pPr>
        <w:pStyle w:val="ListParagraph"/>
        <w:spacing w:after="0"/>
        <w:rPr>
          <w:rFonts w:ascii="Calibri" w:hAnsi="Calibri" w:cs="Calibri"/>
        </w:rPr>
      </w:pPr>
    </w:p>
    <w:p>
      <w:pPr>
        <w:spacing w:after="0" w:line="240" w:lineRule="auto"/>
        <w:rPr>
          <w:b/>
        </w:rPr>
      </w:pPr>
      <w:r>
        <w:rPr>
          <w:b/>
        </w:rPr>
        <w:t>Payment arrangements</w:t>
      </w:r>
    </w:p>
    <w:p>
      <w:pPr>
        <w:spacing w:after="0"/>
        <w:rPr>
          <w:rFonts w:ascii="Calibri" w:eastAsia="Times New Roman" w:hAnsi="Calibri" w:cs="Calibri"/>
          <w:color w:val="000000"/>
          <w:lang w:eastAsia="en-GB"/>
        </w:rPr>
      </w:pPr>
      <w:r>
        <w:t xml:space="preserve">There are two online payment options via </w:t>
      </w:r>
      <w:proofErr w:type="spellStart"/>
      <w:r>
        <w:t>Parentpay</w:t>
      </w:r>
      <w:proofErr w:type="spellEnd"/>
      <w:r>
        <w:t xml:space="preserve"> for using the school bus; an annual bus pass (£3.60 per return journey) or an individual travel card (£2.00 per single journey).  </w:t>
      </w:r>
      <w:r>
        <w:rPr>
          <w:rFonts w:ascii="Calibri" w:eastAsia="Times New Roman" w:hAnsi="Calibri" w:cs="Calibri"/>
          <w:color w:val="000000"/>
          <w:lang w:eastAsia="en-GB"/>
        </w:rPr>
        <w:t>Please see the breakdown of charges below for the annual bus pass together with a copy of the relevant bus timetable that your child has been assigned to.</w:t>
      </w:r>
    </w:p>
    <w:p>
      <w:pPr>
        <w:spacing w:after="0"/>
        <w:rPr>
          <w:rFonts w:ascii="Calibri" w:eastAsia="Times New Roman" w:hAnsi="Calibri" w:cs="Calibri"/>
          <w:b/>
          <w:color w:val="000000"/>
          <w:u w:val="single"/>
          <w:lang w:eastAsia="en-GB"/>
        </w:rPr>
      </w:pPr>
    </w:p>
    <w:p>
      <w:pPr>
        <w:rPr>
          <w:rFonts w:ascii="Calibri" w:eastAsia="Times New Roman" w:hAnsi="Calibri" w:cs="Calibri"/>
          <w:sz w:val="24"/>
          <w:szCs w:val="24"/>
          <w:lang w:eastAsia="en-GB"/>
        </w:rPr>
      </w:pPr>
      <w:r>
        <w:rPr>
          <w:rFonts w:ascii="Calibri" w:eastAsia="Times New Roman" w:hAnsi="Calibri" w:cs="Calibri"/>
          <w:b/>
          <w:color w:val="000000"/>
          <w:u w:val="single"/>
          <w:lang w:eastAsia="en-GB"/>
        </w:rPr>
        <w:t>Annual bus pass</w:t>
      </w:r>
      <w:r>
        <w:rPr>
          <w:rFonts w:ascii="Calibri" w:eastAsia="Times New Roman" w:hAnsi="Calibri" w:cs="Calibri"/>
          <w:color w:val="000000"/>
          <w:lang w:eastAsia="en-GB"/>
        </w:rPr>
        <w:t xml:space="preserve">:  Payments for passes can be made in instalments on a reducing balance to allow the cost to be spread over the year, however, it is requested that the half term cost must have been paid for in full by the required dates before the second half term commences otherwise this may impact a student’s eligibility to continue travelling as access to the school managed bus service may be withdrawn.  Students choosing this option will be issued with a colour coded bus pass depending on their bus route, however if the personalised bus pass is mislaid, then there is a charge of £5 via </w:t>
      </w:r>
      <w:proofErr w:type="spellStart"/>
      <w:r>
        <w:rPr>
          <w:rFonts w:ascii="Calibri" w:eastAsia="Times New Roman" w:hAnsi="Calibri" w:cs="Calibri"/>
          <w:color w:val="000000"/>
          <w:lang w:eastAsia="en-GB"/>
        </w:rPr>
        <w:t>Parentpay</w:t>
      </w:r>
      <w:proofErr w:type="spellEnd"/>
      <w:r>
        <w:rPr>
          <w:rFonts w:ascii="Calibri" w:eastAsia="Times New Roman" w:hAnsi="Calibri" w:cs="Calibri"/>
          <w:color w:val="000000"/>
          <w:lang w:eastAsia="en-GB"/>
        </w:rPr>
        <w:t xml:space="preserve"> for a replacement bus pass.  All students travelling to school under this arrangement must display their bus pass to a member of staff at school when boarding/disembarking the bus each journe</w:t>
      </w:r>
      <w:r>
        <w:rPr>
          <w:rFonts w:ascii="Calibri" w:eastAsia="Times New Roman" w:hAnsi="Calibri" w:cs="Calibri"/>
          <w:lang w:eastAsia="en-GB"/>
        </w:rPr>
        <w:t xml:space="preserve">y.  </w:t>
      </w:r>
    </w:p>
    <w:p>
      <w:pPr>
        <w:spacing w:line="240" w:lineRule="auto"/>
        <w:rPr>
          <w:rFonts w:ascii="Calibri" w:eastAsia="Times New Roman" w:hAnsi="Calibri" w:cs="Calibri"/>
          <w:color w:val="000000"/>
          <w:lang w:eastAsia="en-GB"/>
        </w:rPr>
      </w:pPr>
      <w:r>
        <w:rPr>
          <w:rFonts w:ascii="Calibri" w:eastAsia="Times New Roman" w:hAnsi="Calibri" w:cs="Calibri"/>
          <w:b/>
          <w:bCs/>
          <w:color w:val="000000"/>
          <w:u w:val="single"/>
          <w:lang w:eastAsia="en-GB"/>
        </w:rPr>
        <w:t>Individual travel card</w:t>
      </w:r>
      <w:r>
        <w:rPr>
          <w:rFonts w:ascii="Calibri" w:eastAsia="Times New Roman" w:hAnsi="Calibri" w:cs="Calibri"/>
          <w:color w:val="000000"/>
          <w:lang w:eastAsia="en-GB"/>
        </w:rPr>
        <w:t xml:space="preserve">: A minimum of £20 to cover 10 individual journeys, cards must be purchased in </w:t>
      </w:r>
      <w:r>
        <w:rPr>
          <w:rFonts w:ascii="Calibri" w:eastAsia="Times New Roman" w:hAnsi="Calibri" w:cs="Calibri"/>
          <w:b/>
          <w:color w:val="000000"/>
          <w:u w:val="single"/>
          <w:lang w:eastAsia="en-GB"/>
        </w:rPr>
        <w:t>advance</w:t>
      </w:r>
      <w:r>
        <w:rPr>
          <w:rFonts w:ascii="Calibri" w:eastAsia="Times New Roman" w:hAnsi="Calibri" w:cs="Calibri"/>
          <w:color w:val="000000"/>
          <w:lang w:eastAsia="en-GB"/>
        </w:rPr>
        <w:t xml:space="preserve"> of travel.  Actual cards will not be issued and journeys will be recorded via a register taken on arrival/departure to school until all 10 journeys have been taken, after which an additional travel card will need to be purchased if required. </w:t>
      </w:r>
    </w:p>
    <w:p>
      <w:pPr>
        <w:spacing w:line="240" w:lineRule="auto"/>
        <w:rPr>
          <w:rFonts w:ascii="Calibri" w:eastAsia="Times New Roman" w:hAnsi="Calibri" w:cs="Calibri"/>
          <w:b/>
          <w:u w:val="single"/>
          <w:lang w:eastAsia="en-GB"/>
        </w:rPr>
      </w:pPr>
      <w:r>
        <w:rPr>
          <w:b/>
          <w:u w:val="single"/>
        </w:rPr>
        <w:t xml:space="preserve">We will assign you onto the school bus payment item based on your requirements for 2019-20, however if you would prefer to change to a different payment form please email </w:t>
      </w:r>
      <w:hyperlink r:id="rId5" w:history="1">
        <w:r>
          <w:rPr>
            <w:rStyle w:val="Hyperlink"/>
            <w:b/>
          </w:rPr>
          <w:t>c.jones@st-nicholas.cheshire.sch.uk</w:t>
        </w:r>
      </w:hyperlink>
      <w:r>
        <w:rPr>
          <w:b/>
          <w:u w:val="single"/>
        </w:rPr>
        <w:t xml:space="preserve"> so this can be amended.  Bus passes will be issued in the first couple of weeks of term with any overpayments from last year transferred to the </w:t>
      </w:r>
      <w:proofErr w:type="gramStart"/>
      <w:r>
        <w:rPr>
          <w:b/>
          <w:u w:val="single"/>
        </w:rPr>
        <w:t>new year</w:t>
      </w:r>
      <w:proofErr w:type="gramEnd"/>
      <w:r>
        <w:rPr>
          <w:b/>
          <w:u w:val="single"/>
        </w:rPr>
        <w:t>.  Likewise any tickets purchased in March, but not collected, will be taken into consideration.</w:t>
      </w:r>
      <w:r>
        <w:rPr>
          <w:b/>
          <w:color w:val="FF0000"/>
          <w:u w:val="single"/>
        </w:rPr>
        <w:t xml:space="preserve">  </w:t>
      </w:r>
      <w:r>
        <w:rPr>
          <w:b/>
          <w:u w:val="single"/>
        </w:rPr>
        <w:t xml:space="preserve">Please check the school website for timing information relating to the bus route assigned to. </w:t>
      </w:r>
    </w:p>
    <w:p>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note, we will not be charging Y7 and Y12 students for travel on Thursday 3</w:t>
      </w:r>
      <w:r>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September, payment for all students will start from Friday 4</w:t>
      </w:r>
      <w:r>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September. </w:t>
      </w:r>
    </w:p>
    <w:p>
      <w:pPr>
        <w:spacing w:line="240" w:lineRule="auto"/>
        <w:rPr>
          <w:rFonts w:cstheme="minorHAnsi"/>
        </w:rPr>
      </w:pPr>
      <w:r>
        <w:rPr>
          <w:rFonts w:cstheme="minorHAnsi"/>
        </w:rPr>
        <w:t xml:space="preserve">Please do not hesitate to contact school at </w:t>
      </w:r>
      <w:hyperlink r:id="rId6" w:history="1">
        <w:r>
          <w:rPr>
            <w:rStyle w:val="Hyperlink"/>
            <w:rFonts w:cstheme="minorHAnsi"/>
          </w:rPr>
          <w:t>Admin@.st-nicholas.cheshire.sch.uk</w:t>
        </w:r>
      </w:hyperlink>
      <w:r>
        <w:rPr>
          <w:rFonts w:cstheme="minorHAnsi"/>
        </w:rPr>
        <w:t xml:space="preserve"> if you have any general queries.</w:t>
      </w:r>
    </w:p>
    <w:p>
      <w:pPr>
        <w:spacing w:line="240" w:lineRule="auto"/>
        <w:rPr>
          <w:rFonts w:cstheme="minorHAnsi"/>
        </w:rPr>
      </w:pPr>
      <w:r>
        <w:rPr>
          <w:rFonts w:cstheme="minorHAnsi"/>
        </w:rPr>
        <w:t>Yours sincerely</w:t>
      </w:r>
    </w:p>
    <w:p>
      <w:pPr>
        <w:spacing w:line="240" w:lineRule="auto"/>
        <w:rPr>
          <w:rFonts w:cstheme="minorHAnsi"/>
        </w:rPr>
      </w:pPr>
      <w:r>
        <w:rPr>
          <w:noProof/>
          <w:sz w:val="20"/>
          <w:szCs w:val="20"/>
          <w:lang w:eastAsia="en-GB"/>
        </w:rPr>
        <w:drawing>
          <wp:inline distT="0" distB="0" distL="0" distR="0">
            <wp:extent cx="2286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7198" t="20491" r="51617" b="70784"/>
                    <a:stretch>
                      <a:fillRect/>
                    </a:stretch>
                  </pic:blipFill>
                  <pic:spPr bwMode="auto">
                    <a:xfrm>
                      <a:off x="0" y="0"/>
                      <a:ext cx="2286000" cy="895350"/>
                    </a:xfrm>
                    <a:prstGeom prst="rect">
                      <a:avLst/>
                    </a:prstGeom>
                    <a:noFill/>
                    <a:ln>
                      <a:noFill/>
                    </a:ln>
                  </pic:spPr>
                </pic:pic>
              </a:graphicData>
            </a:graphic>
          </wp:inline>
        </w:drawing>
      </w:r>
    </w:p>
    <w:p>
      <w:pPr>
        <w:spacing w:after="0" w:line="240" w:lineRule="auto"/>
        <w:rPr>
          <w:rFonts w:cstheme="minorHAnsi"/>
          <w:b/>
        </w:rPr>
      </w:pPr>
      <w:r>
        <w:rPr>
          <w:rFonts w:cstheme="minorHAnsi"/>
          <w:b/>
        </w:rPr>
        <w:t>Mr R Woods</w:t>
      </w:r>
    </w:p>
    <w:p>
      <w:pPr>
        <w:spacing w:after="0" w:line="240" w:lineRule="auto"/>
        <w:rPr>
          <w:rFonts w:cstheme="minorHAnsi"/>
          <w:b/>
        </w:rPr>
      </w:pPr>
      <w:proofErr w:type="spellStart"/>
      <w:r>
        <w:rPr>
          <w:rFonts w:cstheme="minorHAnsi"/>
          <w:b/>
        </w:rPr>
        <w:t>Headteacher</w:t>
      </w:r>
      <w:proofErr w:type="spellEnd"/>
    </w:p>
    <w:p>
      <w:pPr>
        <w:rPr>
          <w:rFonts w:cstheme="minorHAnsi"/>
          <w:b/>
        </w:rPr>
      </w:pPr>
      <w:r>
        <w:rPr>
          <w:rFonts w:cstheme="minorHAnsi"/>
          <w:b/>
        </w:rPr>
        <w:br w:type="page"/>
      </w:r>
    </w:p>
    <w:p>
      <w:pPr>
        <w:spacing w:line="240" w:lineRule="auto"/>
        <w:rPr>
          <w:rFonts w:ascii="Calibri" w:eastAsia="Times New Roman" w:hAnsi="Calibri" w:cs="Calibri"/>
          <w:color w:val="000000"/>
          <w:lang w:eastAsia="en-GB"/>
        </w:rPr>
      </w:pPr>
    </w:p>
    <w:tbl>
      <w:tblPr>
        <w:tblW w:w="9233" w:type="dxa"/>
        <w:tblInd w:w="93" w:type="dxa"/>
        <w:tblLook w:val="04A0" w:firstRow="1" w:lastRow="0" w:firstColumn="1" w:lastColumn="0" w:noHBand="0" w:noVBand="1"/>
      </w:tblPr>
      <w:tblGrid>
        <w:gridCol w:w="1608"/>
        <w:gridCol w:w="2268"/>
        <w:gridCol w:w="1484"/>
        <w:gridCol w:w="1276"/>
        <w:gridCol w:w="2361"/>
        <w:gridCol w:w="236"/>
      </w:tblGrid>
      <w:tr>
        <w:trPr>
          <w:trHeight w:val="375"/>
        </w:trPr>
        <w:tc>
          <w:tcPr>
            <w:tcW w:w="8997" w:type="dxa"/>
            <w:gridSpan w:val="5"/>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 xml:space="preserve">Bus Travel 2020 </w:t>
            </w:r>
            <w:r>
              <w:rPr>
                <w:rFonts w:ascii="Calibri" w:eastAsia="Times New Roman" w:hAnsi="Calibri" w:cs="Calibri"/>
                <w:b/>
                <w:bCs/>
                <w:color w:val="000000"/>
                <w:u w:val="single"/>
                <w:lang w:eastAsia="en-GB"/>
              </w:rPr>
              <w:t>–</w:t>
            </w:r>
            <w:r>
              <w:rPr>
                <w:rFonts w:ascii="Calibri" w:eastAsia="Times New Roman" w:hAnsi="Calibri" w:cs="Calibri"/>
                <w:b/>
                <w:bCs/>
                <w:color w:val="000000"/>
                <w:u w:val="single"/>
                <w:lang w:eastAsia="en-GB"/>
              </w:rPr>
              <w:t xml:space="preserve"> 2021</w:t>
            </w:r>
          </w:p>
          <w:p>
            <w:pPr>
              <w:spacing w:after="0" w:line="240" w:lineRule="auto"/>
              <w:jc w:val="center"/>
              <w:rPr>
                <w:rFonts w:ascii="Calibri" w:eastAsia="Times New Roman" w:hAnsi="Calibri" w:cs="Calibri"/>
                <w:b/>
                <w:bCs/>
                <w:color w:val="000000"/>
                <w:u w:val="single"/>
                <w:lang w:eastAsia="en-GB"/>
              </w:rPr>
            </w:pPr>
            <w:bookmarkStart w:id="0" w:name="_GoBack"/>
            <w:bookmarkEnd w:id="0"/>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Pass Price</w:t>
            </w:r>
          </w:p>
        </w:tc>
        <w:tc>
          <w:tcPr>
            <w:tcW w:w="226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(£3.60 return for all other stops)</w:t>
            </w:r>
          </w:p>
        </w:tc>
        <w:tc>
          <w:tcPr>
            <w:tcW w:w="1484"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b/>
                <w:bCs/>
                <w:color w:val="000000"/>
                <w:lang w:eastAsia="en-GB"/>
              </w:rPr>
            </w:pPr>
          </w:p>
        </w:tc>
        <w:tc>
          <w:tcPr>
            <w:tcW w:w="127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p>
        </w:tc>
        <w:tc>
          <w:tcPr>
            <w:tcW w:w="2361"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single" w:sz="4" w:space="0" w:color="auto"/>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b/>
                <w:color w:val="000000"/>
                <w:lang w:eastAsia="en-GB"/>
              </w:rPr>
            </w:pPr>
            <w:r>
              <w:rPr>
                <w:rFonts w:ascii="Calibri" w:eastAsia="Times New Roman" w:hAnsi="Calibri" w:cs="Calibri"/>
                <w:color w:val="000000"/>
                <w:lang w:eastAsia="en-GB"/>
              </w:rPr>
              <w:t> </w:t>
            </w:r>
            <w:r>
              <w:rPr>
                <w:rFonts w:ascii="Calibri" w:eastAsia="Times New Roman" w:hAnsi="Calibri" w:cs="Calibri"/>
                <w:b/>
                <w:color w:val="000000"/>
                <w:lang w:eastAsia="en-GB"/>
              </w:rPr>
              <w:t>Term</w:t>
            </w:r>
          </w:p>
        </w:tc>
        <w:tc>
          <w:tcPr>
            <w:tcW w:w="2268"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Dates</w:t>
            </w:r>
          </w:p>
        </w:tc>
        <w:tc>
          <w:tcPr>
            <w:tcW w:w="1484" w:type="dxa"/>
            <w:tcBorders>
              <w:top w:val="single" w:sz="4" w:space="0" w:color="auto"/>
              <w:left w:val="nil"/>
              <w:bottom w:val="nil"/>
              <w:right w:val="nil"/>
            </w:tcBorders>
            <w:shd w:val="clear" w:color="auto" w:fill="auto"/>
            <w:noWrap/>
            <w:vAlign w:val="bottom"/>
            <w:hideMark/>
          </w:tcPr>
          <w:p>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No of days</w:t>
            </w:r>
          </w:p>
        </w:tc>
        <w:tc>
          <w:tcPr>
            <w:tcW w:w="1276"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 Total cost </w:t>
            </w:r>
          </w:p>
        </w:tc>
        <w:tc>
          <w:tcPr>
            <w:tcW w:w="2361" w:type="dxa"/>
            <w:tcBorders>
              <w:top w:val="single" w:sz="4" w:space="0" w:color="auto"/>
              <w:left w:val="nil"/>
              <w:bottom w:val="nil"/>
              <w:right w:val="single" w:sz="4" w:space="0" w:color="auto"/>
            </w:tcBorders>
            <w:shd w:val="clear" w:color="auto" w:fill="auto"/>
            <w:noWrap/>
            <w:vAlign w:val="bottom"/>
            <w:hideMark/>
          </w:tcPr>
          <w:p>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Payment required by</w:t>
            </w: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single" w:sz="4" w:space="0" w:color="auto"/>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Autumn </w:t>
            </w:r>
          </w:p>
        </w:tc>
        <w:tc>
          <w:tcPr>
            <w:tcW w:w="2268"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04.09.20 - 23.10.20</w:t>
            </w:r>
          </w:p>
        </w:tc>
        <w:tc>
          <w:tcPr>
            <w:tcW w:w="1484" w:type="dxa"/>
            <w:tcBorders>
              <w:top w:val="single" w:sz="4" w:space="0" w:color="auto"/>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c>
          <w:tcPr>
            <w:tcW w:w="1276"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£ 129.60 </w:t>
            </w:r>
          </w:p>
        </w:tc>
        <w:tc>
          <w:tcPr>
            <w:tcW w:w="2361" w:type="dxa"/>
            <w:tcBorders>
              <w:top w:val="single" w:sz="4" w:space="0" w:color="auto"/>
              <w:left w:val="nil"/>
              <w:bottom w:val="nil"/>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19.10.20</w:t>
            </w: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nil"/>
              <w:left w:val="single" w:sz="4" w:space="0" w:color="auto"/>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268"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02.11.20 - 17.12.20</w:t>
            </w:r>
          </w:p>
        </w:tc>
        <w:tc>
          <w:tcPr>
            <w:tcW w:w="1484" w:type="dxa"/>
            <w:tcBorders>
              <w:top w:val="nil"/>
              <w:left w:val="nil"/>
              <w:bottom w:val="single" w:sz="4" w:space="0" w:color="auto"/>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276"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£ 118.80 </w:t>
            </w:r>
          </w:p>
        </w:tc>
        <w:tc>
          <w:tcPr>
            <w:tcW w:w="236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14.12.20</w:t>
            </w: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nil"/>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Spring </w:t>
            </w:r>
          </w:p>
        </w:tc>
        <w:tc>
          <w:tcPr>
            <w:tcW w:w="226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05.01.21 - 12.02.21</w:t>
            </w:r>
          </w:p>
        </w:tc>
        <w:tc>
          <w:tcPr>
            <w:tcW w:w="1484"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27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£ 104.40 </w:t>
            </w:r>
          </w:p>
        </w:tc>
        <w:tc>
          <w:tcPr>
            <w:tcW w:w="2361" w:type="dxa"/>
            <w:tcBorders>
              <w:top w:val="nil"/>
              <w:left w:val="nil"/>
              <w:bottom w:val="nil"/>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08.02.21</w:t>
            </w: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nil"/>
              <w:left w:val="single" w:sz="4" w:space="0" w:color="auto"/>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268"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22.02.21 - 01.04.21</w:t>
            </w:r>
          </w:p>
        </w:tc>
        <w:tc>
          <w:tcPr>
            <w:tcW w:w="1484" w:type="dxa"/>
            <w:tcBorders>
              <w:top w:val="nil"/>
              <w:left w:val="nil"/>
              <w:bottom w:val="single" w:sz="4" w:space="0" w:color="auto"/>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276"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£ 104.40 </w:t>
            </w:r>
          </w:p>
        </w:tc>
        <w:tc>
          <w:tcPr>
            <w:tcW w:w="236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29.03.21</w:t>
            </w: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nil"/>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Summer </w:t>
            </w:r>
          </w:p>
        </w:tc>
        <w:tc>
          <w:tcPr>
            <w:tcW w:w="226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19.04.21 - 28.05.21</w:t>
            </w:r>
          </w:p>
        </w:tc>
        <w:tc>
          <w:tcPr>
            <w:tcW w:w="1484"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27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£104.40 </w:t>
            </w:r>
          </w:p>
        </w:tc>
        <w:tc>
          <w:tcPr>
            <w:tcW w:w="2361" w:type="dxa"/>
            <w:tcBorders>
              <w:top w:val="nil"/>
              <w:left w:val="nil"/>
              <w:bottom w:val="nil"/>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24.05.21</w:t>
            </w: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nil"/>
              <w:left w:val="single" w:sz="4" w:space="0" w:color="auto"/>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268"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07.06.21 - 21.07.21</w:t>
            </w:r>
          </w:p>
        </w:tc>
        <w:tc>
          <w:tcPr>
            <w:tcW w:w="1484" w:type="dxa"/>
            <w:tcBorders>
              <w:top w:val="nil"/>
              <w:left w:val="nil"/>
              <w:bottom w:val="single" w:sz="4" w:space="0" w:color="auto"/>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276"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£ 118.80 </w:t>
            </w:r>
          </w:p>
        </w:tc>
        <w:tc>
          <w:tcPr>
            <w:tcW w:w="2361" w:type="dxa"/>
            <w:tcBorders>
              <w:top w:val="nil"/>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14.07.21</w:t>
            </w: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single" w:sz="4" w:space="0" w:color="auto"/>
              <w:left w:val="single" w:sz="4" w:space="0" w:color="auto"/>
              <w:bottom w:val="single" w:sz="4" w:space="0" w:color="auto"/>
            </w:tcBorders>
            <w:shd w:val="clear" w:color="auto" w:fill="auto"/>
            <w:noWrap/>
            <w:vAlign w:val="bottom"/>
            <w:hideMark/>
          </w:tcPr>
          <w:p>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TOTAL</w:t>
            </w:r>
          </w:p>
        </w:tc>
        <w:tc>
          <w:tcPr>
            <w:tcW w:w="2268" w:type="dxa"/>
            <w:tcBorders>
              <w:top w:val="single" w:sz="4" w:space="0" w:color="auto"/>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b/>
                <w:color w:val="000000"/>
                <w:lang w:eastAsia="en-GB"/>
              </w:rPr>
            </w:pPr>
          </w:p>
        </w:tc>
        <w:tc>
          <w:tcPr>
            <w:tcW w:w="1484" w:type="dxa"/>
            <w:tcBorders>
              <w:top w:val="single" w:sz="4" w:space="0" w:color="auto"/>
              <w:left w:val="nil"/>
              <w:bottom w:val="single" w:sz="4" w:space="0" w:color="auto"/>
              <w:right w:val="nil"/>
            </w:tcBorders>
            <w:shd w:val="clear" w:color="auto" w:fill="auto"/>
            <w:noWrap/>
            <w:vAlign w:val="bottom"/>
            <w:hideMark/>
          </w:tcPr>
          <w:p>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189</w:t>
            </w:r>
          </w:p>
        </w:tc>
        <w:tc>
          <w:tcPr>
            <w:tcW w:w="1276" w:type="dxa"/>
            <w:tcBorders>
              <w:top w:val="single" w:sz="4" w:space="0" w:color="auto"/>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 £ 680.40 </w:t>
            </w:r>
          </w:p>
        </w:tc>
        <w:tc>
          <w:tcPr>
            <w:tcW w:w="2361" w:type="dxa"/>
            <w:tcBorders>
              <w:top w:val="single" w:sz="4" w:space="0" w:color="auto"/>
              <w:left w:val="nil"/>
              <w:bottom w:val="single" w:sz="4" w:space="0" w:color="auto"/>
              <w:right w:val="single" w:sz="4" w:space="0" w:color="auto"/>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p>
        </w:tc>
        <w:tc>
          <w:tcPr>
            <w:tcW w:w="236" w:type="dxa"/>
            <w:tcBorders>
              <w:top w:val="nil"/>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r>
        <w:trPr>
          <w:trHeight w:val="300"/>
        </w:trPr>
        <w:tc>
          <w:tcPr>
            <w:tcW w:w="1608"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b/>
                <w:color w:val="000000"/>
                <w:sz w:val="28"/>
                <w:lang w:eastAsia="en-GB"/>
              </w:rPr>
            </w:pPr>
          </w:p>
        </w:tc>
        <w:tc>
          <w:tcPr>
            <w:tcW w:w="2268"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b/>
                <w:color w:val="000000"/>
                <w:sz w:val="28"/>
                <w:lang w:eastAsia="en-GB"/>
              </w:rPr>
            </w:pPr>
          </w:p>
        </w:tc>
        <w:tc>
          <w:tcPr>
            <w:tcW w:w="1484" w:type="dxa"/>
            <w:tcBorders>
              <w:top w:val="single" w:sz="4" w:space="0" w:color="auto"/>
              <w:left w:val="nil"/>
              <w:bottom w:val="nil"/>
              <w:right w:val="nil"/>
            </w:tcBorders>
            <w:shd w:val="clear" w:color="auto" w:fill="auto"/>
            <w:noWrap/>
            <w:vAlign w:val="bottom"/>
            <w:hideMark/>
          </w:tcPr>
          <w:p>
            <w:pPr>
              <w:spacing w:after="0" w:line="240" w:lineRule="auto"/>
              <w:jc w:val="center"/>
              <w:rPr>
                <w:rFonts w:ascii="Calibri" w:eastAsia="Times New Roman" w:hAnsi="Calibri" w:cs="Calibri"/>
                <w:b/>
                <w:color w:val="000000"/>
                <w:sz w:val="28"/>
                <w:lang w:eastAsia="en-GB"/>
              </w:rPr>
            </w:pPr>
          </w:p>
        </w:tc>
        <w:tc>
          <w:tcPr>
            <w:tcW w:w="1276"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b/>
                <w:color w:val="000000"/>
                <w:sz w:val="28"/>
                <w:lang w:eastAsia="en-GB"/>
              </w:rPr>
            </w:pPr>
          </w:p>
        </w:tc>
        <w:tc>
          <w:tcPr>
            <w:tcW w:w="2361"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c>
          <w:tcPr>
            <w:tcW w:w="23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sz w:val="28"/>
                <w:lang w:eastAsia="en-GB"/>
              </w:rPr>
            </w:pPr>
          </w:p>
        </w:tc>
      </w:tr>
    </w:tbl>
    <w:p>
      <w:pPr>
        <w:spacing w:after="0" w:line="240" w:lineRule="auto"/>
        <w:rPr>
          <w:rFonts w:cstheme="minorHAnsi"/>
          <w:b/>
        </w:rPr>
      </w:pPr>
    </w:p>
    <w:tbl>
      <w:tblPr>
        <w:tblW w:w="9338" w:type="dxa"/>
        <w:tblInd w:w="93" w:type="dxa"/>
        <w:tblLook w:val="04A0" w:firstRow="1" w:lastRow="0" w:firstColumn="1" w:lastColumn="0" w:noHBand="0" w:noVBand="1"/>
      </w:tblPr>
      <w:tblGrid>
        <w:gridCol w:w="1830"/>
        <w:gridCol w:w="2466"/>
        <w:gridCol w:w="1372"/>
        <w:gridCol w:w="2175"/>
        <w:gridCol w:w="1495"/>
      </w:tblGrid>
      <w:tr>
        <w:trPr>
          <w:trHeight w:val="369"/>
        </w:trPr>
        <w:tc>
          <w:tcPr>
            <w:tcW w:w="7908" w:type="dxa"/>
            <w:gridSpan w:val="5"/>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b/>
                <w:bCs/>
                <w:color w:val="000000"/>
                <w:sz w:val="28"/>
                <w:szCs w:val="28"/>
                <w:u w:val="single"/>
                <w:lang w:eastAsia="en-GB"/>
              </w:rPr>
            </w:pPr>
            <w:r>
              <w:rPr>
                <w:rFonts w:ascii="Calibri" w:eastAsia="Times New Roman" w:hAnsi="Calibri" w:cs="Calibri"/>
                <w:b/>
                <w:bCs/>
                <w:color w:val="000000"/>
                <w:u w:val="single"/>
                <w:lang w:eastAsia="en-GB"/>
              </w:rPr>
              <w:t>Bus Travel 2020 - 2021</w:t>
            </w:r>
          </w:p>
          <w:p>
            <w:pPr>
              <w:spacing w:after="0" w:line="240" w:lineRule="auto"/>
              <w:rPr>
                <w:rFonts w:ascii="Calibri" w:eastAsia="Times New Roman" w:hAnsi="Calibri" w:cs="Calibri"/>
                <w:b/>
                <w:bCs/>
                <w:color w:val="000000"/>
                <w:sz w:val="28"/>
                <w:szCs w:val="28"/>
                <w:u w:val="single"/>
                <w:lang w:eastAsia="en-GB"/>
              </w:rPr>
            </w:pPr>
          </w:p>
        </w:tc>
      </w:tr>
      <w:tr>
        <w:trPr>
          <w:trHeight w:val="295"/>
        </w:trPr>
        <w:tc>
          <w:tcPr>
            <w:tcW w:w="1550"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Pass Price </w:t>
            </w:r>
          </w:p>
        </w:tc>
        <w:tc>
          <w:tcPr>
            <w:tcW w:w="208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Rudheath</w:t>
            </w:r>
            <w:proofErr w:type="spellEnd"/>
            <w:r>
              <w:rPr>
                <w:rFonts w:ascii="Calibri" w:eastAsia="Times New Roman" w:hAnsi="Calibri" w:cs="Calibri"/>
                <w:b/>
                <w:bCs/>
                <w:color w:val="000000"/>
                <w:lang w:eastAsia="en-GB"/>
              </w:rPr>
              <w:t xml:space="preserve"> / Northwich / </w:t>
            </w:r>
            <w:proofErr w:type="spellStart"/>
            <w:r>
              <w:rPr>
                <w:rFonts w:ascii="Calibri" w:eastAsia="Times New Roman" w:hAnsi="Calibri" w:cs="Calibri"/>
                <w:b/>
                <w:bCs/>
                <w:color w:val="000000"/>
                <w:lang w:eastAsia="en-GB"/>
              </w:rPr>
              <w:t>Weaverham</w:t>
            </w:r>
            <w:proofErr w:type="spellEnd"/>
          </w:p>
        </w:tc>
        <w:tc>
          <w:tcPr>
            <w:tcW w:w="1162"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b/>
                <w:bCs/>
                <w:color w:val="000000"/>
                <w:lang w:eastAsia="en-GB"/>
              </w:rPr>
            </w:pPr>
          </w:p>
        </w:tc>
        <w:tc>
          <w:tcPr>
            <w:tcW w:w="184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£3.00 return </w:t>
            </w:r>
          </w:p>
        </w:tc>
        <w:tc>
          <w:tcPr>
            <w:tcW w:w="1266"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Payment</w:t>
            </w:r>
          </w:p>
        </w:tc>
      </w:tr>
      <w:tr>
        <w:trPr>
          <w:trHeight w:val="348"/>
        </w:trPr>
        <w:tc>
          <w:tcPr>
            <w:tcW w:w="1550" w:type="dxa"/>
            <w:tcBorders>
              <w:top w:val="single" w:sz="4" w:space="0" w:color="auto"/>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088"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Dates</w:t>
            </w:r>
          </w:p>
        </w:tc>
        <w:tc>
          <w:tcPr>
            <w:tcW w:w="1162" w:type="dxa"/>
            <w:tcBorders>
              <w:top w:val="single" w:sz="4" w:space="0" w:color="auto"/>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 days</w:t>
            </w:r>
          </w:p>
        </w:tc>
        <w:tc>
          <w:tcPr>
            <w:tcW w:w="1842"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Total cost </w:t>
            </w:r>
          </w:p>
        </w:tc>
        <w:tc>
          <w:tcPr>
            <w:tcW w:w="1266" w:type="dxa"/>
            <w:tcBorders>
              <w:top w:val="single" w:sz="4" w:space="0" w:color="auto"/>
              <w:left w:val="nil"/>
              <w:bottom w:val="nil"/>
              <w:right w:val="single" w:sz="4" w:space="0" w:color="auto"/>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required by</w:t>
            </w:r>
          </w:p>
        </w:tc>
      </w:tr>
      <w:tr>
        <w:trPr>
          <w:trHeight w:val="295"/>
        </w:trPr>
        <w:tc>
          <w:tcPr>
            <w:tcW w:w="1550" w:type="dxa"/>
            <w:tcBorders>
              <w:top w:val="single" w:sz="4" w:space="0" w:color="auto"/>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Autumn Term </w:t>
            </w:r>
          </w:p>
        </w:tc>
        <w:tc>
          <w:tcPr>
            <w:tcW w:w="2088"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04.09.20 - 23.10.20</w:t>
            </w:r>
          </w:p>
        </w:tc>
        <w:tc>
          <w:tcPr>
            <w:tcW w:w="1162" w:type="dxa"/>
            <w:tcBorders>
              <w:top w:val="single" w:sz="4" w:space="0" w:color="auto"/>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c>
          <w:tcPr>
            <w:tcW w:w="1842" w:type="dxa"/>
            <w:tcBorders>
              <w:top w:val="single" w:sz="4" w:space="0" w:color="auto"/>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108.00 </w:t>
            </w:r>
          </w:p>
        </w:tc>
        <w:tc>
          <w:tcPr>
            <w:tcW w:w="1266" w:type="dxa"/>
            <w:tcBorders>
              <w:top w:val="single" w:sz="4" w:space="0" w:color="auto"/>
              <w:left w:val="nil"/>
              <w:bottom w:val="nil"/>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19.10.20</w:t>
            </w:r>
          </w:p>
        </w:tc>
      </w:tr>
      <w:tr>
        <w:trPr>
          <w:trHeight w:val="295"/>
        </w:trPr>
        <w:tc>
          <w:tcPr>
            <w:tcW w:w="1550" w:type="dxa"/>
            <w:tcBorders>
              <w:top w:val="nil"/>
              <w:left w:val="single" w:sz="4" w:space="0" w:color="auto"/>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088"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02.11.20 - 17.12.20</w:t>
            </w:r>
          </w:p>
        </w:tc>
        <w:tc>
          <w:tcPr>
            <w:tcW w:w="1162" w:type="dxa"/>
            <w:tcBorders>
              <w:top w:val="nil"/>
              <w:left w:val="nil"/>
              <w:bottom w:val="single" w:sz="4" w:space="0" w:color="auto"/>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842"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99.00 </w:t>
            </w:r>
          </w:p>
        </w:tc>
        <w:tc>
          <w:tcPr>
            <w:tcW w:w="12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14.12.20</w:t>
            </w:r>
          </w:p>
        </w:tc>
      </w:tr>
      <w:tr>
        <w:trPr>
          <w:trHeight w:val="295"/>
        </w:trPr>
        <w:tc>
          <w:tcPr>
            <w:tcW w:w="1550" w:type="dxa"/>
            <w:tcBorders>
              <w:top w:val="nil"/>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Spring Term</w:t>
            </w:r>
          </w:p>
        </w:tc>
        <w:tc>
          <w:tcPr>
            <w:tcW w:w="208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05.01.21 - 12.02.21</w:t>
            </w:r>
          </w:p>
        </w:tc>
        <w:tc>
          <w:tcPr>
            <w:tcW w:w="1162"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84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87.00 </w:t>
            </w:r>
          </w:p>
        </w:tc>
        <w:tc>
          <w:tcPr>
            <w:tcW w:w="1266" w:type="dxa"/>
            <w:tcBorders>
              <w:top w:val="nil"/>
              <w:left w:val="nil"/>
              <w:bottom w:val="nil"/>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08.02.21</w:t>
            </w:r>
          </w:p>
        </w:tc>
      </w:tr>
      <w:tr>
        <w:trPr>
          <w:trHeight w:val="295"/>
        </w:trPr>
        <w:tc>
          <w:tcPr>
            <w:tcW w:w="1550" w:type="dxa"/>
            <w:tcBorders>
              <w:top w:val="nil"/>
              <w:left w:val="single" w:sz="4" w:space="0" w:color="auto"/>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088"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22.02.21 - 01.04.21</w:t>
            </w:r>
          </w:p>
        </w:tc>
        <w:tc>
          <w:tcPr>
            <w:tcW w:w="1162" w:type="dxa"/>
            <w:tcBorders>
              <w:top w:val="nil"/>
              <w:left w:val="nil"/>
              <w:bottom w:val="single" w:sz="4" w:space="0" w:color="auto"/>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842"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87.00 </w:t>
            </w:r>
          </w:p>
        </w:tc>
        <w:tc>
          <w:tcPr>
            <w:tcW w:w="12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29.03.21</w:t>
            </w:r>
          </w:p>
        </w:tc>
      </w:tr>
      <w:tr>
        <w:trPr>
          <w:trHeight w:val="295"/>
        </w:trPr>
        <w:tc>
          <w:tcPr>
            <w:tcW w:w="1550" w:type="dxa"/>
            <w:tcBorders>
              <w:top w:val="nil"/>
              <w:left w:val="single" w:sz="4" w:space="0" w:color="auto"/>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Summer Term</w:t>
            </w:r>
          </w:p>
        </w:tc>
        <w:tc>
          <w:tcPr>
            <w:tcW w:w="2088"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19.04.21 – 28.05.21</w:t>
            </w:r>
          </w:p>
        </w:tc>
        <w:tc>
          <w:tcPr>
            <w:tcW w:w="1162" w:type="dxa"/>
            <w:tcBorders>
              <w:top w:val="nil"/>
              <w:left w:val="nil"/>
              <w:bottom w:val="nil"/>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842" w:type="dxa"/>
            <w:tcBorders>
              <w:top w:val="nil"/>
              <w:left w:val="nil"/>
              <w:bottom w:val="nil"/>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87.00 </w:t>
            </w:r>
          </w:p>
        </w:tc>
        <w:tc>
          <w:tcPr>
            <w:tcW w:w="1266" w:type="dxa"/>
            <w:tcBorders>
              <w:top w:val="nil"/>
              <w:left w:val="nil"/>
              <w:bottom w:val="nil"/>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24.05.21</w:t>
            </w:r>
          </w:p>
        </w:tc>
      </w:tr>
      <w:tr>
        <w:trPr>
          <w:trHeight w:val="295"/>
        </w:trPr>
        <w:tc>
          <w:tcPr>
            <w:tcW w:w="1550" w:type="dxa"/>
            <w:tcBorders>
              <w:top w:val="nil"/>
              <w:left w:val="single" w:sz="4" w:space="0" w:color="auto"/>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w:t>
            </w:r>
          </w:p>
        </w:tc>
        <w:tc>
          <w:tcPr>
            <w:tcW w:w="2088"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07.06.21 - 21.07.21</w:t>
            </w:r>
          </w:p>
        </w:tc>
        <w:tc>
          <w:tcPr>
            <w:tcW w:w="1162" w:type="dxa"/>
            <w:tcBorders>
              <w:top w:val="nil"/>
              <w:left w:val="nil"/>
              <w:bottom w:val="single" w:sz="4" w:space="0" w:color="auto"/>
              <w:right w:val="nil"/>
            </w:tcBorders>
            <w:shd w:val="clear" w:color="auto" w:fill="auto"/>
            <w:noWrap/>
            <w:vAlign w:val="bottom"/>
            <w:hideMark/>
          </w:tcPr>
          <w:p>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842" w:type="dxa"/>
            <w:tcBorders>
              <w:top w:val="nil"/>
              <w:left w:val="nil"/>
              <w:bottom w:val="single" w:sz="4" w:space="0" w:color="auto"/>
              <w:right w:val="nil"/>
            </w:tcBorders>
            <w:shd w:val="clear" w:color="auto" w:fill="auto"/>
            <w:noWrap/>
            <w:vAlign w:val="bottom"/>
            <w:hideMark/>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99.00 </w:t>
            </w:r>
          </w:p>
        </w:tc>
        <w:tc>
          <w:tcPr>
            <w:tcW w:w="126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14.07.21</w:t>
            </w:r>
          </w:p>
        </w:tc>
      </w:tr>
      <w:tr>
        <w:trPr>
          <w:trHeight w:val="295"/>
        </w:trPr>
        <w:tc>
          <w:tcPr>
            <w:tcW w:w="1550" w:type="dxa"/>
            <w:tcBorders>
              <w:top w:val="single" w:sz="4" w:space="0" w:color="auto"/>
              <w:left w:val="single" w:sz="4" w:space="0" w:color="auto"/>
              <w:bottom w:val="single" w:sz="4" w:space="0" w:color="auto"/>
              <w:right w:val="nil"/>
            </w:tcBorders>
            <w:shd w:val="clear" w:color="auto" w:fill="auto"/>
            <w:noWrap/>
            <w:vAlign w:val="bottom"/>
          </w:tcPr>
          <w:p>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2088" w:type="dxa"/>
            <w:tcBorders>
              <w:top w:val="single" w:sz="4" w:space="0" w:color="auto"/>
              <w:left w:val="nil"/>
              <w:bottom w:val="single" w:sz="4" w:space="0" w:color="auto"/>
            </w:tcBorders>
            <w:shd w:val="clear" w:color="auto" w:fill="auto"/>
            <w:noWrap/>
            <w:vAlign w:val="bottom"/>
          </w:tcPr>
          <w:p>
            <w:pPr>
              <w:spacing w:after="0" w:line="240" w:lineRule="auto"/>
              <w:rPr>
                <w:rFonts w:ascii="Calibri" w:eastAsia="Times New Roman" w:hAnsi="Calibri" w:cs="Calibri"/>
                <w:color w:val="000000"/>
                <w:lang w:eastAsia="en-GB"/>
              </w:rPr>
            </w:pPr>
          </w:p>
        </w:tc>
        <w:tc>
          <w:tcPr>
            <w:tcW w:w="1162" w:type="dxa"/>
            <w:tcBorders>
              <w:top w:val="single" w:sz="4" w:space="0" w:color="auto"/>
              <w:bottom w:val="single" w:sz="4" w:space="0" w:color="auto"/>
            </w:tcBorders>
            <w:shd w:val="clear" w:color="auto" w:fill="auto"/>
            <w:noWrap/>
            <w:vAlign w:val="bottom"/>
          </w:tcPr>
          <w:p>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189</w:t>
            </w:r>
          </w:p>
        </w:tc>
        <w:tc>
          <w:tcPr>
            <w:tcW w:w="1842" w:type="dxa"/>
            <w:tcBorders>
              <w:top w:val="single" w:sz="4" w:space="0" w:color="auto"/>
              <w:bottom w:val="single" w:sz="4" w:space="0" w:color="auto"/>
            </w:tcBorders>
            <w:shd w:val="clear" w:color="auto" w:fill="auto"/>
            <w:noWrap/>
            <w:vAlign w:val="bottom"/>
          </w:tcPr>
          <w:p>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 £                567.00</w:t>
            </w:r>
          </w:p>
        </w:tc>
        <w:tc>
          <w:tcPr>
            <w:tcW w:w="1266" w:type="dxa"/>
            <w:tcBorders>
              <w:top w:val="single" w:sz="4" w:space="0" w:color="auto"/>
              <w:left w:val="nil"/>
              <w:bottom w:val="single" w:sz="4" w:space="0" w:color="auto"/>
              <w:right w:val="single" w:sz="4" w:space="0" w:color="auto"/>
            </w:tcBorders>
            <w:shd w:val="clear" w:color="auto" w:fill="auto"/>
            <w:noWrap/>
            <w:vAlign w:val="bottom"/>
          </w:tcPr>
          <w:p>
            <w:pPr>
              <w:spacing w:after="0" w:line="240" w:lineRule="auto"/>
              <w:rPr>
                <w:rFonts w:ascii="Calibri" w:eastAsia="Times New Roman" w:hAnsi="Calibri" w:cs="Calibri"/>
                <w:color w:val="000000"/>
                <w:lang w:eastAsia="en-GB"/>
              </w:rPr>
            </w:pPr>
          </w:p>
        </w:tc>
      </w:tr>
    </w:tbl>
    <w:p>
      <w:pPr>
        <w:spacing w:after="0" w:line="240" w:lineRule="auto"/>
        <w:rPr>
          <w:rFonts w:cstheme="minorHAnsi"/>
          <w:b/>
        </w:rPr>
      </w:pPr>
    </w:p>
    <w:sectPr>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678"/>
    <w:multiLevelType w:val="hybridMultilevel"/>
    <w:tmpl w:val="8750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C4610B"/>
    <w:multiLevelType w:val="multilevel"/>
    <w:tmpl w:val="63147FF2"/>
    <w:lvl w:ilvl="0">
      <w:start w:val="1"/>
      <w:numFmt w:val="bullet"/>
      <w:lvlText w:val=""/>
      <w:lvlJc w:val="left"/>
      <w:pPr>
        <w:tabs>
          <w:tab w:val="num" w:pos="782"/>
        </w:tabs>
        <w:ind w:left="782" w:hanging="360"/>
      </w:pPr>
      <w:rPr>
        <w:rFonts w:ascii="Symbol" w:hAnsi="Symbol" w:hint="default"/>
        <w:sz w:val="20"/>
      </w:rPr>
    </w:lvl>
    <w:lvl w:ilvl="1" w:tentative="1">
      <w:start w:val="1"/>
      <w:numFmt w:val="bullet"/>
      <w:lvlText w:val=""/>
      <w:lvlJc w:val="left"/>
      <w:pPr>
        <w:tabs>
          <w:tab w:val="num" w:pos="1502"/>
        </w:tabs>
        <w:ind w:left="1502" w:hanging="360"/>
      </w:pPr>
      <w:rPr>
        <w:rFonts w:ascii="Symbol" w:hAnsi="Symbol" w:hint="default"/>
        <w:sz w:val="20"/>
      </w:rPr>
    </w:lvl>
    <w:lvl w:ilvl="2" w:tentative="1">
      <w:start w:val="1"/>
      <w:numFmt w:val="bullet"/>
      <w:lvlText w:val=""/>
      <w:lvlJc w:val="left"/>
      <w:pPr>
        <w:tabs>
          <w:tab w:val="num" w:pos="2222"/>
        </w:tabs>
        <w:ind w:left="2222" w:hanging="360"/>
      </w:pPr>
      <w:rPr>
        <w:rFonts w:ascii="Symbol" w:hAnsi="Symbol" w:hint="default"/>
        <w:sz w:val="20"/>
      </w:rPr>
    </w:lvl>
    <w:lvl w:ilvl="3" w:tentative="1">
      <w:start w:val="1"/>
      <w:numFmt w:val="bullet"/>
      <w:lvlText w:val=""/>
      <w:lvlJc w:val="left"/>
      <w:pPr>
        <w:tabs>
          <w:tab w:val="num" w:pos="2942"/>
        </w:tabs>
        <w:ind w:left="2942" w:hanging="360"/>
      </w:pPr>
      <w:rPr>
        <w:rFonts w:ascii="Symbol" w:hAnsi="Symbol" w:hint="default"/>
        <w:sz w:val="20"/>
      </w:rPr>
    </w:lvl>
    <w:lvl w:ilvl="4" w:tentative="1">
      <w:start w:val="1"/>
      <w:numFmt w:val="bullet"/>
      <w:lvlText w:val=""/>
      <w:lvlJc w:val="left"/>
      <w:pPr>
        <w:tabs>
          <w:tab w:val="num" w:pos="3662"/>
        </w:tabs>
        <w:ind w:left="3662" w:hanging="360"/>
      </w:pPr>
      <w:rPr>
        <w:rFonts w:ascii="Symbol" w:hAnsi="Symbol" w:hint="default"/>
        <w:sz w:val="20"/>
      </w:rPr>
    </w:lvl>
    <w:lvl w:ilvl="5" w:tentative="1">
      <w:start w:val="1"/>
      <w:numFmt w:val="bullet"/>
      <w:lvlText w:val=""/>
      <w:lvlJc w:val="left"/>
      <w:pPr>
        <w:tabs>
          <w:tab w:val="num" w:pos="4382"/>
        </w:tabs>
        <w:ind w:left="4382" w:hanging="360"/>
      </w:pPr>
      <w:rPr>
        <w:rFonts w:ascii="Symbol" w:hAnsi="Symbol" w:hint="default"/>
        <w:sz w:val="20"/>
      </w:rPr>
    </w:lvl>
    <w:lvl w:ilvl="6" w:tentative="1">
      <w:start w:val="1"/>
      <w:numFmt w:val="bullet"/>
      <w:lvlText w:val=""/>
      <w:lvlJc w:val="left"/>
      <w:pPr>
        <w:tabs>
          <w:tab w:val="num" w:pos="5102"/>
        </w:tabs>
        <w:ind w:left="5102" w:hanging="360"/>
      </w:pPr>
      <w:rPr>
        <w:rFonts w:ascii="Symbol" w:hAnsi="Symbol" w:hint="default"/>
        <w:sz w:val="20"/>
      </w:rPr>
    </w:lvl>
    <w:lvl w:ilvl="7" w:tentative="1">
      <w:start w:val="1"/>
      <w:numFmt w:val="bullet"/>
      <w:lvlText w:val=""/>
      <w:lvlJc w:val="left"/>
      <w:pPr>
        <w:tabs>
          <w:tab w:val="num" w:pos="5822"/>
        </w:tabs>
        <w:ind w:left="5822" w:hanging="360"/>
      </w:pPr>
      <w:rPr>
        <w:rFonts w:ascii="Symbol" w:hAnsi="Symbol" w:hint="default"/>
        <w:sz w:val="20"/>
      </w:rPr>
    </w:lvl>
    <w:lvl w:ilvl="8" w:tentative="1">
      <w:start w:val="1"/>
      <w:numFmt w:val="bullet"/>
      <w:lvlText w:val=""/>
      <w:lvlJc w:val="left"/>
      <w:pPr>
        <w:tabs>
          <w:tab w:val="num" w:pos="6542"/>
        </w:tabs>
        <w:ind w:left="6542" w:hanging="360"/>
      </w:pPr>
      <w:rPr>
        <w:rFonts w:ascii="Symbol" w:hAnsi="Symbol" w:hint="default"/>
        <w:sz w:val="20"/>
      </w:rPr>
    </w:lvl>
  </w:abstractNum>
  <w:abstractNum w:abstractNumId="2" w15:restartNumberingAfterBreak="0">
    <w:nsid w:val="20AD39D6"/>
    <w:multiLevelType w:val="hybridMultilevel"/>
    <w:tmpl w:val="EC4A5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D764CA"/>
    <w:multiLevelType w:val="hybridMultilevel"/>
    <w:tmpl w:val="C2BC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14545"/>
    <w:multiLevelType w:val="hybridMultilevel"/>
    <w:tmpl w:val="7BF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61134-5A16-47FE-B9CA-D42D78AA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6571">
      <w:bodyDiv w:val="1"/>
      <w:marLeft w:val="0"/>
      <w:marRight w:val="0"/>
      <w:marTop w:val="0"/>
      <w:marBottom w:val="0"/>
      <w:divBdr>
        <w:top w:val="none" w:sz="0" w:space="0" w:color="auto"/>
        <w:left w:val="none" w:sz="0" w:space="0" w:color="auto"/>
        <w:bottom w:val="none" w:sz="0" w:space="0" w:color="auto"/>
        <w:right w:val="none" w:sz="0" w:space="0" w:color="auto"/>
      </w:divBdr>
    </w:div>
    <w:div w:id="16629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t-nicholas.cheshire.sch.uk" TargetMode="External"/><Relationship Id="rId5" Type="http://schemas.openxmlformats.org/officeDocument/2006/relationships/hyperlink" Target="mailto:c.jones@st-nicholas.cheshire.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c.jones</dc:creator>
  <cp:keywords/>
  <dc:description/>
  <cp:lastModifiedBy>c.jones</cp:lastModifiedBy>
  <cp:revision>4</cp:revision>
  <dcterms:created xsi:type="dcterms:W3CDTF">2020-08-25T12:13:00Z</dcterms:created>
  <dcterms:modified xsi:type="dcterms:W3CDTF">2020-08-25T13:27:00Z</dcterms:modified>
</cp:coreProperties>
</file>