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6533F" w14:textId="77777777" w:rsidR="00343814" w:rsidRPr="009E517A" w:rsidRDefault="00343814" w:rsidP="00343814">
      <w:pPr>
        <w:ind w:right="-154"/>
        <w:rPr>
          <w:rFonts w:ascii="Arial" w:hAnsi="Arial" w:cs="Arial"/>
          <w:b/>
          <w:bCs/>
          <w:sz w:val="28"/>
          <w:szCs w:val="28"/>
        </w:rPr>
      </w:pPr>
      <w:r w:rsidRPr="009E517A">
        <w:rPr>
          <w:rFonts w:ascii="Arial" w:hAnsi="Arial" w:cs="Arial"/>
          <w:b/>
          <w:bCs/>
          <w:sz w:val="32"/>
          <w:szCs w:val="32"/>
        </w:rPr>
        <w:t>I</w:t>
      </w:r>
      <w:r w:rsidRPr="009E517A">
        <w:rPr>
          <w:rFonts w:ascii="Arial" w:hAnsi="Arial" w:cs="Arial"/>
          <w:b/>
          <w:bCs/>
          <w:sz w:val="28"/>
          <w:szCs w:val="28"/>
        </w:rPr>
        <w:t>ntroduction</w:t>
      </w:r>
    </w:p>
    <w:p w14:paraId="6A1467E8" w14:textId="56F878BF" w:rsidR="00343814" w:rsidRPr="009E517A" w:rsidRDefault="000775D9" w:rsidP="00093745">
      <w:pPr>
        <w:ind w:right="-154"/>
        <w:jc w:val="both"/>
        <w:rPr>
          <w:rFonts w:ascii="Arial" w:hAnsi="Arial" w:cs="Arial"/>
          <w:b/>
          <w:bCs/>
          <w:sz w:val="32"/>
          <w:szCs w:val="32"/>
        </w:rPr>
      </w:pPr>
      <w:r w:rsidRPr="009E517A">
        <w:rPr>
          <w:rFonts w:ascii="Arial" w:hAnsi="Arial" w:cs="Arial"/>
          <w:sz w:val="24"/>
          <w:szCs w:val="24"/>
        </w:rPr>
        <w:t>St. Nicholas Catholic High School</w:t>
      </w:r>
      <w:r w:rsidR="00343814" w:rsidRPr="009E517A">
        <w:rPr>
          <w:rFonts w:ascii="Arial" w:hAnsi="Arial" w:cs="Arial"/>
          <w:sz w:val="24"/>
          <w:szCs w:val="24"/>
        </w:rPr>
        <w:t xml:space="preserve"> is an inclusive learning community which endeavours to take all practical steps to ensure that the curriculum, environment, and facilities are accessible to all pupils, staff and visitors.</w:t>
      </w:r>
    </w:p>
    <w:p w14:paraId="3FB19BE0" w14:textId="3BE09544" w:rsidR="00752D3B" w:rsidRPr="009E517A" w:rsidRDefault="00343814" w:rsidP="00093745">
      <w:pPr>
        <w:ind w:right="-154"/>
        <w:jc w:val="both"/>
        <w:rPr>
          <w:rFonts w:ascii="Arial" w:hAnsi="Arial" w:cs="Arial"/>
          <w:sz w:val="24"/>
          <w:szCs w:val="24"/>
        </w:rPr>
      </w:pPr>
      <w:r w:rsidRPr="009E517A">
        <w:rPr>
          <w:rFonts w:ascii="Arial" w:hAnsi="Arial" w:cs="Arial"/>
          <w:sz w:val="24"/>
          <w:szCs w:val="24"/>
        </w:rPr>
        <w:t>All pupils, regardless of circumstance, should have access to the entire breadth of the curriculum and teaching which is appropriate for their needs and abilities.  This includes physical access, within the constraints of the buildings and technical features to support, for example, visual and hearing impairment.  There is also provision for the appropriate, safe, respectful and suitably supported environments for all activities for all pupils.  We aim to put in place the necessary resources to enable pupils to participate and achieve, regardless of their personal challenges.</w:t>
      </w:r>
      <w:r w:rsidR="00752D3B" w:rsidRPr="009E517A">
        <w:t xml:space="preserve"> </w:t>
      </w:r>
    </w:p>
    <w:p w14:paraId="220B9E15" w14:textId="1988AC7A" w:rsidR="00530A0F" w:rsidRPr="009E517A" w:rsidRDefault="00752D3B" w:rsidP="00093745">
      <w:pPr>
        <w:jc w:val="both"/>
        <w:rPr>
          <w:rFonts w:ascii="Arial" w:hAnsi="Arial" w:cs="Arial"/>
          <w:sz w:val="24"/>
          <w:szCs w:val="24"/>
        </w:rPr>
      </w:pPr>
      <w:r w:rsidRPr="009E517A">
        <w:rPr>
          <w:rFonts w:ascii="Arial" w:hAnsi="Arial" w:cs="Arial"/>
          <w:sz w:val="24"/>
          <w:szCs w:val="24"/>
        </w:rPr>
        <w:t xml:space="preserve">Our school currently provides additional and/or different provision for a range of needs, including:  </w:t>
      </w:r>
    </w:p>
    <w:p w14:paraId="5807E5DC" w14:textId="63071D53" w:rsidR="00530A0F" w:rsidRPr="009E517A" w:rsidRDefault="00752D3B" w:rsidP="00093745">
      <w:pPr>
        <w:pStyle w:val="ListParagraph"/>
        <w:numPr>
          <w:ilvl w:val="0"/>
          <w:numId w:val="1"/>
        </w:numPr>
        <w:jc w:val="both"/>
        <w:rPr>
          <w:rFonts w:ascii="Arial" w:hAnsi="Arial" w:cs="Arial"/>
          <w:sz w:val="24"/>
          <w:szCs w:val="24"/>
        </w:rPr>
      </w:pPr>
      <w:r w:rsidRPr="009E517A">
        <w:rPr>
          <w:rFonts w:ascii="Arial" w:hAnsi="Arial" w:cs="Arial"/>
          <w:sz w:val="24"/>
          <w:szCs w:val="24"/>
        </w:rPr>
        <w:t>Communication and interaction, for example, autistic spectrum disorder, Asperger’s Syndrome, speech and language difficulties</w:t>
      </w:r>
      <w:r w:rsidR="00530A0F" w:rsidRPr="009E517A">
        <w:rPr>
          <w:rFonts w:ascii="Arial" w:hAnsi="Arial" w:cs="Arial"/>
          <w:sz w:val="24"/>
          <w:szCs w:val="24"/>
        </w:rPr>
        <w:t>;</w:t>
      </w:r>
      <w:r w:rsidRPr="009E517A">
        <w:rPr>
          <w:rFonts w:ascii="Arial" w:hAnsi="Arial" w:cs="Arial"/>
          <w:sz w:val="24"/>
          <w:szCs w:val="24"/>
        </w:rPr>
        <w:t xml:space="preserve">  </w:t>
      </w:r>
    </w:p>
    <w:p w14:paraId="7CD8AF7A" w14:textId="77777777" w:rsidR="00530A0F" w:rsidRPr="009E517A" w:rsidRDefault="00752D3B" w:rsidP="00093745">
      <w:pPr>
        <w:pStyle w:val="ListParagraph"/>
        <w:numPr>
          <w:ilvl w:val="0"/>
          <w:numId w:val="1"/>
        </w:numPr>
        <w:jc w:val="both"/>
        <w:rPr>
          <w:rFonts w:ascii="Arial" w:hAnsi="Arial" w:cs="Arial"/>
          <w:sz w:val="24"/>
          <w:szCs w:val="24"/>
        </w:rPr>
      </w:pPr>
      <w:r w:rsidRPr="009E517A">
        <w:rPr>
          <w:rFonts w:ascii="Arial" w:hAnsi="Arial" w:cs="Arial"/>
          <w:sz w:val="24"/>
          <w:szCs w:val="24"/>
        </w:rPr>
        <w:t>Cognition and learning, f</w:t>
      </w:r>
      <w:r w:rsidR="00530A0F" w:rsidRPr="009E517A">
        <w:rPr>
          <w:rFonts w:ascii="Arial" w:hAnsi="Arial" w:cs="Arial"/>
          <w:sz w:val="24"/>
          <w:szCs w:val="24"/>
        </w:rPr>
        <w:t>or example, dyslexia, dyspraxia;</w:t>
      </w:r>
    </w:p>
    <w:p w14:paraId="1F3A5D96" w14:textId="77777777" w:rsidR="00530A0F" w:rsidRPr="009E517A" w:rsidRDefault="00752D3B" w:rsidP="00093745">
      <w:pPr>
        <w:pStyle w:val="ListParagraph"/>
        <w:numPr>
          <w:ilvl w:val="0"/>
          <w:numId w:val="1"/>
        </w:numPr>
        <w:jc w:val="both"/>
        <w:rPr>
          <w:rFonts w:ascii="Arial" w:hAnsi="Arial" w:cs="Arial"/>
          <w:sz w:val="24"/>
          <w:szCs w:val="24"/>
        </w:rPr>
      </w:pPr>
      <w:r w:rsidRPr="009E517A">
        <w:rPr>
          <w:rFonts w:ascii="Arial" w:hAnsi="Arial" w:cs="Arial"/>
          <w:sz w:val="24"/>
          <w:szCs w:val="24"/>
        </w:rPr>
        <w:t>Social, emotional and mental health difficulties, for example, attention deficit</w:t>
      </w:r>
      <w:r w:rsidR="00530A0F" w:rsidRPr="009E517A">
        <w:rPr>
          <w:rFonts w:ascii="Arial" w:hAnsi="Arial" w:cs="Arial"/>
          <w:sz w:val="24"/>
          <w:szCs w:val="24"/>
        </w:rPr>
        <w:t xml:space="preserve"> hyperactivity disorder (ADHD);</w:t>
      </w:r>
    </w:p>
    <w:p w14:paraId="4ECC0929" w14:textId="77777777" w:rsidR="00E075F4" w:rsidRPr="009E517A" w:rsidRDefault="00752D3B" w:rsidP="00093745">
      <w:pPr>
        <w:pStyle w:val="ListParagraph"/>
        <w:numPr>
          <w:ilvl w:val="0"/>
          <w:numId w:val="1"/>
        </w:numPr>
        <w:jc w:val="both"/>
        <w:rPr>
          <w:rFonts w:ascii="Arial" w:hAnsi="Arial" w:cs="Arial"/>
          <w:sz w:val="24"/>
          <w:szCs w:val="24"/>
        </w:rPr>
      </w:pPr>
      <w:r w:rsidRPr="009E517A">
        <w:rPr>
          <w:rFonts w:ascii="Arial" w:hAnsi="Arial" w:cs="Arial"/>
          <w:sz w:val="24"/>
          <w:szCs w:val="24"/>
        </w:rPr>
        <w:t>Sensory and/or physical needs, for example, visual impairments, hearing impairments, processing difficulties, epilepsy</w:t>
      </w:r>
      <w:r w:rsidR="00E075F4" w:rsidRPr="009E517A">
        <w:rPr>
          <w:rFonts w:ascii="Arial" w:hAnsi="Arial" w:cs="Arial"/>
          <w:sz w:val="24"/>
          <w:szCs w:val="24"/>
        </w:rPr>
        <w:t>;</w:t>
      </w:r>
      <w:r w:rsidRPr="009E517A">
        <w:rPr>
          <w:rFonts w:ascii="Arial" w:hAnsi="Arial" w:cs="Arial"/>
          <w:sz w:val="24"/>
          <w:szCs w:val="24"/>
        </w:rPr>
        <w:t xml:space="preserve">   </w:t>
      </w:r>
    </w:p>
    <w:p w14:paraId="1BB5B319" w14:textId="2004D792" w:rsidR="00752D3B" w:rsidRPr="009E517A" w:rsidRDefault="00752D3B" w:rsidP="00093745">
      <w:pPr>
        <w:pStyle w:val="ListParagraph"/>
        <w:numPr>
          <w:ilvl w:val="0"/>
          <w:numId w:val="1"/>
        </w:numPr>
        <w:jc w:val="both"/>
        <w:rPr>
          <w:rFonts w:ascii="Arial" w:hAnsi="Arial" w:cs="Arial"/>
          <w:sz w:val="24"/>
          <w:szCs w:val="24"/>
        </w:rPr>
      </w:pPr>
      <w:r w:rsidRPr="009E517A">
        <w:rPr>
          <w:rFonts w:ascii="Arial" w:hAnsi="Arial" w:cs="Arial"/>
          <w:sz w:val="24"/>
          <w:szCs w:val="24"/>
        </w:rPr>
        <w:t>Moderate/severe/profound and</w:t>
      </w:r>
      <w:r w:rsidR="00E075F4" w:rsidRPr="009E517A">
        <w:rPr>
          <w:rFonts w:ascii="Arial" w:hAnsi="Arial" w:cs="Arial"/>
          <w:sz w:val="24"/>
          <w:szCs w:val="24"/>
        </w:rPr>
        <w:t xml:space="preserve"> multiple learning difficulties.</w:t>
      </w:r>
    </w:p>
    <w:p w14:paraId="69BFEF83" w14:textId="77777777" w:rsidR="00907751" w:rsidRPr="009E517A" w:rsidRDefault="00907751" w:rsidP="00093745">
      <w:pPr>
        <w:jc w:val="both"/>
        <w:rPr>
          <w:rFonts w:ascii="Arial" w:hAnsi="Arial" w:cs="Arial"/>
          <w:sz w:val="24"/>
          <w:szCs w:val="24"/>
        </w:rPr>
      </w:pPr>
    </w:p>
    <w:p w14:paraId="37D9DF93" w14:textId="37BDC9A1" w:rsidR="008C0DE3" w:rsidRPr="009E517A" w:rsidRDefault="00093745" w:rsidP="00093745">
      <w:pPr>
        <w:autoSpaceDE w:val="0"/>
        <w:autoSpaceDN w:val="0"/>
        <w:adjustRightInd w:val="0"/>
        <w:jc w:val="both"/>
        <w:rPr>
          <w:rFonts w:ascii="Arial" w:hAnsi="Arial" w:cs="Arial"/>
          <w:b/>
          <w:bCs/>
          <w:sz w:val="32"/>
          <w:szCs w:val="32"/>
        </w:rPr>
      </w:pPr>
      <w:r w:rsidRPr="009E517A">
        <w:rPr>
          <w:rFonts w:ascii="Arial" w:hAnsi="Arial" w:cs="Arial"/>
          <w:b/>
          <w:bCs/>
          <w:sz w:val="32"/>
          <w:szCs w:val="32"/>
        </w:rPr>
        <w:t>Admission a</w:t>
      </w:r>
      <w:r w:rsidR="008C0DE3" w:rsidRPr="009E517A">
        <w:rPr>
          <w:rFonts w:ascii="Arial" w:hAnsi="Arial" w:cs="Arial"/>
          <w:b/>
          <w:bCs/>
          <w:sz w:val="32"/>
          <w:szCs w:val="32"/>
        </w:rPr>
        <w:t>rrangements</w:t>
      </w:r>
    </w:p>
    <w:p w14:paraId="3C62DC00" w14:textId="256FD07E" w:rsidR="008C0DE3" w:rsidRPr="009E517A" w:rsidRDefault="008C0DE3" w:rsidP="00093745">
      <w:pPr>
        <w:autoSpaceDE w:val="0"/>
        <w:autoSpaceDN w:val="0"/>
        <w:adjustRightInd w:val="0"/>
        <w:rPr>
          <w:rFonts w:ascii="Arial" w:hAnsi="Arial" w:cs="Arial"/>
          <w:sz w:val="24"/>
          <w:szCs w:val="24"/>
        </w:rPr>
      </w:pPr>
      <w:r w:rsidRPr="009E517A">
        <w:rPr>
          <w:rFonts w:ascii="Arial" w:hAnsi="Arial" w:cs="Arial"/>
          <w:sz w:val="24"/>
          <w:szCs w:val="24"/>
        </w:rPr>
        <w:t xml:space="preserve">St. Nicholas Catholic High School will admit pupils with already identified SEN as well as identifying and providing for those not previously identified as having SEN. </w:t>
      </w:r>
      <w:r w:rsidRPr="009E517A">
        <w:rPr>
          <w:rFonts w:ascii="Arial" w:hAnsi="Arial" w:cs="Arial"/>
          <w:sz w:val="24"/>
          <w:szCs w:val="24"/>
        </w:rPr>
        <w:br/>
      </w:r>
      <w:r w:rsidRPr="009E517A">
        <w:rPr>
          <w:rFonts w:ascii="Arial" w:hAnsi="Arial" w:cs="Arial"/>
          <w:sz w:val="24"/>
          <w:szCs w:val="24"/>
        </w:rPr>
        <w:br/>
      </w:r>
      <w:r w:rsidRPr="009E517A">
        <w:rPr>
          <w:rFonts w:ascii="Arial" w:hAnsi="Arial" w:cs="Arial"/>
          <w:b/>
          <w:bCs/>
          <w:sz w:val="24"/>
          <w:szCs w:val="24"/>
        </w:rPr>
        <w:t>Facilities for SEN Pupils or Pupils who are Disabled:</w:t>
      </w:r>
      <w:r w:rsidRPr="009E517A">
        <w:rPr>
          <w:rFonts w:ascii="Arial" w:hAnsi="Arial" w:cs="Arial"/>
          <w:sz w:val="24"/>
          <w:szCs w:val="24"/>
        </w:rPr>
        <w:br/>
        <w:t>The school is working with students with physical disabilities and their parents and carers to enable them to participate in school life as fully as possible. The School has wheelchair access and works with relevant organisations and agencies to adapt the environment and curriculum to ensure continuing access</w:t>
      </w:r>
      <w:r w:rsidR="00D03A38" w:rsidRPr="009E517A">
        <w:rPr>
          <w:rFonts w:ascii="Arial" w:hAnsi="Arial" w:cs="Arial"/>
          <w:sz w:val="24"/>
          <w:szCs w:val="24"/>
        </w:rPr>
        <w:t>.</w:t>
      </w:r>
    </w:p>
    <w:p w14:paraId="282E80EF" w14:textId="77777777" w:rsidR="00093745" w:rsidRPr="009E517A" w:rsidRDefault="00093745" w:rsidP="00093745">
      <w:pPr>
        <w:jc w:val="both"/>
        <w:rPr>
          <w:rFonts w:ascii="Arial" w:hAnsi="Arial" w:cs="Arial"/>
          <w:b/>
          <w:sz w:val="24"/>
          <w:szCs w:val="24"/>
        </w:rPr>
      </w:pPr>
      <w:r w:rsidRPr="009E517A">
        <w:rPr>
          <w:rFonts w:ascii="Arial" w:hAnsi="Arial" w:cs="Arial"/>
          <w:b/>
          <w:sz w:val="24"/>
          <w:szCs w:val="24"/>
        </w:rPr>
        <w:t xml:space="preserve">Contact details of support services for parents of pupils with SEN </w:t>
      </w:r>
    </w:p>
    <w:p w14:paraId="4D9E41CC" w14:textId="5CB73295" w:rsidR="00D03A38" w:rsidRPr="009E517A" w:rsidRDefault="00093745" w:rsidP="00EB2088">
      <w:pPr>
        <w:spacing w:after="0" w:line="240" w:lineRule="auto"/>
        <w:rPr>
          <w:rFonts w:ascii="Arial" w:hAnsi="Arial" w:cs="Arial"/>
          <w:color w:val="0070C0"/>
          <w:sz w:val="24"/>
          <w:szCs w:val="24"/>
        </w:rPr>
      </w:pPr>
      <w:r w:rsidRPr="009E517A">
        <w:rPr>
          <w:rFonts w:ascii="Arial" w:hAnsi="Arial" w:cs="Arial"/>
          <w:sz w:val="24"/>
          <w:szCs w:val="24"/>
        </w:rPr>
        <w:t xml:space="preserve">CHAPs </w:t>
      </w:r>
      <w:r w:rsidRPr="009E517A">
        <w:rPr>
          <w:rFonts w:ascii="Arial" w:hAnsi="Arial" w:cs="Arial"/>
          <w:color w:val="0070C0"/>
          <w:sz w:val="24"/>
          <w:szCs w:val="24"/>
          <w:u w:val="single"/>
        </w:rPr>
        <w:t>http://www.cheshireautism.org.uk</w:t>
      </w:r>
      <w:r w:rsidR="00EB2088" w:rsidRPr="009E517A">
        <w:rPr>
          <w:rFonts w:ascii="Arial" w:hAnsi="Arial" w:cs="Arial"/>
          <w:color w:val="0070C0"/>
          <w:sz w:val="24"/>
          <w:szCs w:val="24"/>
          <w:u w:val="single"/>
        </w:rPr>
        <w:t>/</w:t>
      </w:r>
      <w:r w:rsidRPr="009E517A">
        <w:rPr>
          <w:rFonts w:ascii="Arial" w:hAnsi="Arial" w:cs="Arial"/>
          <w:color w:val="0070C0"/>
          <w:sz w:val="24"/>
          <w:szCs w:val="24"/>
        </w:rPr>
        <w:t xml:space="preserve"> </w:t>
      </w:r>
    </w:p>
    <w:p w14:paraId="2A5B0152" w14:textId="70111544" w:rsidR="00EB2088" w:rsidRPr="009E517A" w:rsidRDefault="00093745" w:rsidP="00EB2088">
      <w:pPr>
        <w:spacing w:after="0" w:line="240" w:lineRule="auto"/>
        <w:rPr>
          <w:rFonts w:ascii="Arial" w:hAnsi="Arial" w:cs="Arial"/>
          <w:sz w:val="24"/>
          <w:szCs w:val="24"/>
        </w:rPr>
      </w:pPr>
      <w:r w:rsidRPr="009E517A">
        <w:rPr>
          <w:rFonts w:ascii="Arial" w:hAnsi="Arial" w:cs="Arial"/>
          <w:sz w:val="24"/>
          <w:szCs w:val="24"/>
        </w:rPr>
        <w:t>I</w:t>
      </w:r>
      <w:r w:rsidR="00EB2088" w:rsidRPr="009E517A">
        <w:rPr>
          <w:rFonts w:ascii="Arial" w:hAnsi="Arial" w:cs="Arial"/>
          <w:sz w:val="24"/>
          <w:szCs w:val="24"/>
        </w:rPr>
        <w:t xml:space="preserve">nformation, Advice and Support Service </w:t>
      </w:r>
      <w:hyperlink r:id="rId8" w:history="1">
        <w:r w:rsidR="00EB2088" w:rsidRPr="009E517A">
          <w:rPr>
            <w:rStyle w:val="Hyperlink"/>
            <w:rFonts w:ascii="Arial" w:hAnsi="Arial" w:cs="Arial"/>
            <w:sz w:val="24"/>
            <w:szCs w:val="24"/>
          </w:rPr>
          <w:t>iasservice@cheshirewestandchester.gov.uk</w:t>
        </w:r>
      </w:hyperlink>
      <w:r w:rsidRPr="009E517A">
        <w:rPr>
          <w:rFonts w:ascii="Arial" w:hAnsi="Arial" w:cs="Arial"/>
          <w:sz w:val="24"/>
          <w:szCs w:val="24"/>
        </w:rPr>
        <w:t xml:space="preserve"> </w:t>
      </w:r>
    </w:p>
    <w:p w14:paraId="279E0EEE" w14:textId="5DD20283" w:rsidR="00EB2088" w:rsidRPr="009E517A" w:rsidRDefault="00093745" w:rsidP="00EB2088">
      <w:pPr>
        <w:spacing w:after="0" w:line="240" w:lineRule="auto"/>
        <w:rPr>
          <w:rFonts w:ascii="Arial" w:hAnsi="Arial" w:cs="Arial"/>
          <w:sz w:val="24"/>
          <w:szCs w:val="24"/>
        </w:rPr>
      </w:pPr>
      <w:r w:rsidRPr="009E517A">
        <w:rPr>
          <w:rFonts w:ascii="Arial" w:hAnsi="Arial" w:cs="Arial"/>
          <w:sz w:val="24"/>
          <w:szCs w:val="24"/>
        </w:rPr>
        <w:t xml:space="preserve">VISYON </w:t>
      </w:r>
      <w:hyperlink r:id="rId9" w:history="1">
        <w:r w:rsidR="00EB2088" w:rsidRPr="009E517A">
          <w:rPr>
            <w:rStyle w:val="Hyperlink"/>
            <w:rFonts w:ascii="Arial" w:hAnsi="Arial" w:cs="Arial"/>
            <w:sz w:val="24"/>
            <w:szCs w:val="24"/>
          </w:rPr>
          <w:t>http://www.visyon.org.uk/</w:t>
        </w:r>
      </w:hyperlink>
      <w:r w:rsidRPr="009E517A">
        <w:rPr>
          <w:rFonts w:ascii="Arial" w:hAnsi="Arial" w:cs="Arial"/>
          <w:sz w:val="24"/>
          <w:szCs w:val="24"/>
        </w:rPr>
        <w:t xml:space="preserve"> </w:t>
      </w:r>
    </w:p>
    <w:p w14:paraId="1B151982" w14:textId="26326EC1" w:rsidR="00093745" w:rsidRPr="009E517A" w:rsidRDefault="00093745" w:rsidP="00EB2088">
      <w:pPr>
        <w:spacing w:after="0" w:line="240" w:lineRule="auto"/>
        <w:rPr>
          <w:rFonts w:ascii="Arial" w:hAnsi="Arial" w:cs="Arial"/>
          <w:sz w:val="24"/>
          <w:szCs w:val="24"/>
        </w:rPr>
      </w:pPr>
      <w:r w:rsidRPr="009E517A">
        <w:rPr>
          <w:rFonts w:ascii="Arial" w:hAnsi="Arial" w:cs="Arial"/>
          <w:sz w:val="24"/>
          <w:szCs w:val="24"/>
        </w:rPr>
        <w:t xml:space="preserve">YPS CWAC </w:t>
      </w:r>
      <w:r w:rsidR="00EB2088" w:rsidRPr="009E517A">
        <w:rPr>
          <w:rFonts w:ascii="Arial" w:hAnsi="Arial" w:cs="Arial"/>
          <w:color w:val="0070C0"/>
          <w:sz w:val="24"/>
          <w:szCs w:val="24"/>
          <w:u w:val="single"/>
        </w:rPr>
        <w:t>http://</w:t>
      </w:r>
      <w:r w:rsidRPr="009E517A">
        <w:rPr>
          <w:rFonts w:ascii="Arial" w:hAnsi="Arial" w:cs="Arial"/>
          <w:color w:val="0070C0"/>
          <w:sz w:val="24"/>
          <w:szCs w:val="24"/>
          <w:u w:val="single"/>
        </w:rPr>
        <w:t>youngpeoplesservice@cheshirewestandchester.gov.</w:t>
      </w:r>
      <w:r w:rsidRPr="009E517A">
        <w:rPr>
          <w:rFonts w:ascii="Arial" w:hAnsi="Arial" w:cs="Arial"/>
          <w:sz w:val="24"/>
          <w:szCs w:val="24"/>
        </w:rPr>
        <w:t xml:space="preserve">uk </w:t>
      </w:r>
    </w:p>
    <w:p w14:paraId="46AAA658" w14:textId="77777777" w:rsidR="00D03A38" w:rsidRPr="009E517A" w:rsidRDefault="00D03A38" w:rsidP="00EB2088">
      <w:pPr>
        <w:rPr>
          <w:rFonts w:ascii="Arial" w:hAnsi="Arial" w:cs="Arial"/>
          <w:b/>
          <w:sz w:val="24"/>
          <w:szCs w:val="24"/>
        </w:rPr>
      </w:pPr>
    </w:p>
    <w:p w14:paraId="1BBC575C" w14:textId="77777777" w:rsidR="00D03A38" w:rsidRPr="009E517A" w:rsidRDefault="00D03A38" w:rsidP="00093745">
      <w:pPr>
        <w:jc w:val="both"/>
        <w:rPr>
          <w:rFonts w:ascii="Arial" w:hAnsi="Arial" w:cs="Arial"/>
          <w:b/>
          <w:sz w:val="24"/>
          <w:szCs w:val="24"/>
        </w:rPr>
      </w:pPr>
    </w:p>
    <w:p w14:paraId="237032A6" w14:textId="77777777" w:rsidR="00D03A38" w:rsidRPr="009E517A" w:rsidRDefault="00D03A38" w:rsidP="00093745">
      <w:pPr>
        <w:jc w:val="both"/>
        <w:rPr>
          <w:rFonts w:ascii="Arial" w:hAnsi="Arial" w:cs="Arial"/>
          <w:b/>
          <w:sz w:val="24"/>
          <w:szCs w:val="24"/>
        </w:rPr>
      </w:pPr>
    </w:p>
    <w:p w14:paraId="379EBE6C" w14:textId="77777777" w:rsidR="008C0DE3" w:rsidRPr="009E517A" w:rsidRDefault="008C0DE3" w:rsidP="00093745">
      <w:pPr>
        <w:jc w:val="both"/>
        <w:rPr>
          <w:rFonts w:ascii="Arial" w:hAnsi="Arial" w:cs="Arial"/>
          <w:b/>
          <w:sz w:val="24"/>
          <w:szCs w:val="24"/>
        </w:rPr>
      </w:pPr>
      <w:r w:rsidRPr="009E517A">
        <w:rPr>
          <w:rFonts w:ascii="Arial" w:hAnsi="Arial" w:cs="Arial"/>
          <w:b/>
          <w:sz w:val="24"/>
          <w:szCs w:val="24"/>
        </w:rPr>
        <w:t xml:space="preserve">The local authority local offer </w:t>
      </w:r>
    </w:p>
    <w:p w14:paraId="5FFC0794" w14:textId="77777777" w:rsidR="008C0DE3" w:rsidRPr="009E517A" w:rsidRDefault="008C0DE3" w:rsidP="00093745">
      <w:pPr>
        <w:jc w:val="both"/>
        <w:rPr>
          <w:rFonts w:ascii="Arial" w:hAnsi="Arial" w:cs="Arial"/>
          <w:sz w:val="24"/>
          <w:szCs w:val="24"/>
        </w:rPr>
      </w:pPr>
      <w:r w:rsidRPr="009E517A">
        <w:rPr>
          <w:rFonts w:ascii="Arial" w:hAnsi="Arial" w:cs="Arial"/>
          <w:sz w:val="24"/>
          <w:szCs w:val="24"/>
        </w:rPr>
        <w:t xml:space="preserve">Our local authority’s local offer is published here: The purpose of the local offer is to enable parents and young people to see more clearly what services are available in their area and how to access them.  It includes provision from birth to 25, across education, health and social care.  </w:t>
      </w:r>
    </w:p>
    <w:p w14:paraId="62BBAA81" w14:textId="77777777" w:rsidR="008C0DE3" w:rsidRPr="009E517A" w:rsidRDefault="008C0DE3" w:rsidP="00093745">
      <w:pPr>
        <w:jc w:val="both"/>
        <w:rPr>
          <w:rFonts w:ascii="Arial" w:hAnsi="Arial" w:cs="Arial"/>
          <w:sz w:val="24"/>
          <w:szCs w:val="24"/>
        </w:rPr>
      </w:pPr>
      <w:r w:rsidRPr="009E517A">
        <w:rPr>
          <w:rFonts w:ascii="Arial" w:hAnsi="Arial" w:cs="Arial"/>
          <w:sz w:val="24"/>
          <w:szCs w:val="24"/>
        </w:rPr>
        <w:t xml:space="preserve">http://www.westcheshirelocaloffer.co.uk </w:t>
      </w:r>
    </w:p>
    <w:p w14:paraId="54890CB9" w14:textId="77777777" w:rsidR="008C0DE3" w:rsidRPr="009E517A" w:rsidRDefault="008C0DE3" w:rsidP="00093745">
      <w:pPr>
        <w:jc w:val="both"/>
        <w:rPr>
          <w:rFonts w:ascii="Arial" w:hAnsi="Arial" w:cs="Arial"/>
          <w:sz w:val="24"/>
          <w:szCs w:val="24"/>
        </w:rPr>
      </w:pPr>
      <w:r w:rsidRPr="009E517A">
        <w:rPr>
          <w:rFonts w:ascii="Arial" w:hAnsi="Arial" w:cs="Arial"/>
          <w:sz w:val="24"/>
          <w:szCs w:val="24"/>
        </w:rPr>
        <w:t xml:space="preserve">http://www.cheshireeast.gov.uk/livewell/local-offer-for-children-with-sen-and-disabilities </w:t>
      </w:r>
    </w:p>
    <w:p w14:paraId="28BA0AB2" w14:textId="77777777" w:rsidR="008C0DE3" w:rsidRPr="009E517A" w:rsidRDefault="008C0DE3" w:rsidP="00093745">
      <w:pPr>
        <w:jc w:val="both"/>
        <w:rPr>
          <w:rFonts w:ascii="Arial" w:hAnsi="Arial" w:cs="Arial"/>
          <w:sz w:val="24"/>
          <w:szCs w:val="24"/>
        </w:rPr>
      </w:pPr>
      <w:r w:rsidRPr="009E517A">
        <w:rPr>
          <w:rFonts w:ascii="Arial" w:hAnsi="Arial" w:cs="Arial"/>
          <w:sz w:val="24"/>
          <w:szCs w:val="24"/>
        </w:rPr>
        <w:t xml:space="preserve">https://worcestershirelocaloffer.org.uk </w:t>
      </w:r>
    </w:p>
    <w:p w14:paraId="04392150" w14:textId="77777777" w:rsidR="008C0DE3" w:rsidRPr="009E517A" w:rsidRDefault="008C0DE3" w:rsidP="00093745">
      <w:pPr>
        <w:jc w:val="both"/>
        <w:rPr>
          <w:rFonts w:ascii="Arial" w:hAnsi="Arial" w:cs="Arial"/>
          <w:b/>
          <w:sz w:val="28"/>
          <w:szCs w:val="28"/>
        </w:rPr>
      </w:pPr>
    </w:p>
    <w:p w14:paraId="57E61171" w14:textId="6C5A92D5" w:rsidR="00752D3B" w:rsidRPr="009E517A" w:rsidRDefault="00752D3B" w:rsidP="00093745">
      <w:pPr>
        <w:jc w:val="both"/>
        <w:rPr>
          <w:rFonts w:ascii="Arial" w:hAnsi="Arial" w:cs="Arial"/>
          <w:sz w:val="24"/>
          <w:szCs w:val="24"/>
        </w:rPr>
      </w:pPr>
      <w:r w:rsidRPr="009E517A">
        <w:rPr>
          <w:rFonts w:ascii="Arial" w:hAnsi="Arial" w:cs="Arial"/>
          <w:b/>
          <w:sz w:val="28"/>
          <w:szCs w:val="28"/>
        </w:rPr>
        <w:t xml:space="preserve">Identifying pupils with SEN and assessing their needs  </w:t>
      </w:r>
    </w:p>
    <w:p w14:paraId="724D8A8B" w14:textId="26352B35" w:rsidR="00752D3B" w:rsidRPr="009E517A" w:rsidRDefault="00752D3B" w:rsidP="00093745">
      <w:pPr>
        <w:jc w:val="both"/>
        <w:rPr>
          <w:rFonts w:ascii="Arial" w:hAnsi="Arial" w:cs="Arial"/>
          <w:sz w:val="24"/>
          <w:szCs w:val="24"/>
        </w:rPr>
      </w:pPr>
      <w:r w:rsidRPr="009E517A">
        <w:rPr>
          <w:rFonts w:ascii="Arial" w:hAnsi="Arial" w:cs="Arial"/>
          <w:sz w:val="24"/>
          <w:szCs w:val="24"/>
        </w:rPr>
        <w:t>Identification can come in many forms including; transition information passed on</w:t>
      </w:r>
      <w:r w:rsidR="00770375">
        <w:rPr>
          <w:rFonts w:ascii="Arial" w:hAnsi="Arial" w:cs="Arial"/>
          <w:sz w:val="24"/>
          <w:szCs w:val="24"/>
        </w:rPr>
        <w:t xml:space="preserve"> from previous schools, KS2 SAT</w:t>
      </w:r>
      <w:r w:rsidR="001C4882">
        <w:rPr>
          <w:rFonts w:ascii="Arial" w:hAnsi="Arial" w:cs="Arial"/>
          <w:sz w:val="24"/>
          <w:szCs w:val="24"/>
        </w:rPr>
        <w:t>s results, b</w:t>
      </w:r>
      <w:r w:rsidRPr="009E517A">
        <w:rPr>
          <w:rFonts w:ascii="Arial" w:hAnsi="Arial" w:cs="Arial"/>
          <w:sz w:val="24"/>
          <w:szCs w:val="24"/>
        </w:rPr>
        <w:t>aseline tests, from feedback and referrals from staff, learning walks, pupil premium interventions and self-referrals from students</w:t>
      </w:r>
      <w:r w:rsidR="00982AC1">
        <w:rPr>
          <w:rFonts w:ascii="Arial" w:hAnsi="Arial" w:cs="Arial"/>
          <w:sz w:val="24"/>
          <w:szCs w:val="24"/>
        </w:rPr>
        <w:t>, P-scales, t</w:t>
      </w:r>
      <w:r w:rsidRPr="009E517A">
        <w:rPr>
          <w:rFonts w:ascii="Arial" w:hAnsi="Arial" w:cs="Arial"/>
          <w:sz w:val="24"/>
          <w:szCs w:val="24"/>
        </w:rPr>
        <w:t>eacher</w:t>
      </w:r>
      <w:r w:rsidR="00982AC1">
        <w:rPr>
          <w:rFonts w:ascii="Arial" w:hAnsi="Arial" w:cs="Arial"/>
          <w:sz w:val="24"/>
          <w:szCs w:val="24"/>
        </w:rPr>
        <w:t xml:space="preserve"> a</w:t>
      </w:r>
      <w:r w:rsidRPr="009E517A">
        <w:rPr>
          <w:rFonts w:ascii="Arial" w:hAnsi="Arial" w:cs="Arial"/>
          <w:sz w:val="24"/>
          <w:szCs w:val="24"/>
        </w:rPr>
        <w:t>ssessments</w:t>
      </w:r>
      <w:r w:rsidR="00982AC1">
        <w:rPr>
          <w:rFonts w:ascii="Arial" w:hAnsi="Arial" w:cs="Arial"/>
          <w:sz w:val="24"/>
          <w:szCs w:val="24"/>
        </w:rPr>
        <w:t>, screening t</w:t>
      </w:r>
      <w:r w:rsidRPr="009E517A">
        <w:rPr>
          <w:rFonts w:ascii="Arial" w:hAnsi="Arial" w:cs="Arial"/>
          <w:sz w:val="24"/>
          <w:szCs w:val="24"/>
        </w:rPr>
        <w:t>ests, Teaching Assistant assessments, reading/spelling</w:t>
      </w:r>
      <w:r w:rsidR="00982AC1">
        <w:rPr>
          <w:rFonts w:ascii="Arial" w:hAnsi="Arial" w:cs="Arial"/>
          <w:sz w:val="24"/>
          <w:szCs w:val="24"/>
        </w:rPr>
        <w:t xml:space="preserve"> tests,</w:t>
      </w:r>
      <w:r w:rsidRPr="009E517A">
        <w:rPr>
          <w:rFonts w:ascii="Arial" w:hAnsi="Arial" w:cs="Arial"/>
          <w:sz w:val="24"/>
          <w:szCs w:val="24"/>
        </w:rPr>
        <w:t xml:space="preserve"> phonological awareness tests and behaviour observations. A range of diagnostic tests are also used as appropriate. </w:t>
      </w:r>
    </w:p>
    <w:p w14:paraId="6DBE9904" w14:textId="4DCA6B68" w:rsidR="00752D3B" w:rsidRPr="009E517A" w:rsidRDefault="00752D3B" w:rsidP="00093745">
      <w:pPr>
        <w:jc w:val="both"/>
        <w:rPr>
          <w:rFonts w:ascii="Arial" w:hAnsi="Arial" w:cs="Arial"/>
          <w:sz w:val="24"/>
          <w:szCs w:val="24"/>
        </w:rPr>
      </w:pPr>
      <w:r w:rsidRPr="009E517A">
        <w:rPr>
          <w:rFonts w:ascii="Arial" w:hAnsi="Arial" w:cs="Arial"/>
          <w:sz w:val="24"/>
          <w:szCs w:val="24"/>
        </w:rPr>
        <w:t>St. Nicholas Catholic High School follow</w:t>
      </w:r>
      <w:r w:rsidR="00982AC1">
        <w:rPr>
          <w:rFonts w:ascii="Arial" w:hAnsi="Arial" w:cs="Arial"/>
          <w:sz w:val="24"/>
          <w:szCs w:val="24"/>
        </w:rPr>
        <w:t xml:space="preserve">s the SEND Code of Practice 2015 </w:t>
      </w:r>
      <w:r w:rsidRPr="009E517A">
        <w:rPr>
          <w:rFonts w:ascii="Arial" w:hAnsi="Arial" w:cs="Arial"/>
          <w:sz w:val="24"/>
          <w:szCs w:val="24"/>
        </w:rPr>
        <w:t xml:space="preserve">graduated approach with regard to the identification, assessment and review of students with special educational needs.  The four key actions are: </w:t>
      </w:r>
    </w:p>
    <w:p w14:paraId="39C91850" w14:textId="393191CD" w:rsidR="00752D3B" w:rsidRPr="009E517A" w:rsidRDefault="00752D3B" w:rsidP="00093745">
      <w:pPr>
        <w:jc w:val="both"/>
        <w:rPr>
          <w:rFonts w:ascii="Arial" w:hAnsi="Arial" w:cs="Arial"/>
          <w:sz w:val="24"/>
          <w:szCs w:val="24"/>
        </w:rPr>
      </w:pPr>
      <w:r w:rsidRPr="009E517A">
        <w:rPr>
          <w:rFonts w:ascii="Arial" w:hAnsi="Arial" w:cs="Arial"/>
          <w:b/>
          <w:sz w:val="24"/>
          <w:szCs w:val="24"/>
        </w:rPr>
        <w:t>Assess:</w:t>
      </w:r>
      <w:r w:rsidRPr="009E517A">
        <w:rPr>
          <w:rFonts w:ascii="Arial" w:hAnsi="Arial" w:cs="Arial"/>
          <w:sz w:val="24"/>
          <w:szCs w:val="24"/>
        </w:rPr>
        <w:t xml:space="preserve">  The subject teacher, Subject Leader, Year Leader and SENCO </w:t>
      </w:r>
      <w:r w:rsidR="00DF0CC5" w:rsidRPr="009E517A">
        <w:rPr>
          <w:rFonts w:ascii="Arial" w:hAnsi="Arial" w:cs="Arial"/>
          <w:sz w:val="24"/>
          <w:szCs w:val="24"/>
        </w:rPr>
        <w:t>will</w:t>
      </w:r>
      <w:r w:rsidRPr="009E517A">
        <w:rPr>
          <w:rFonts w:ascii="Arial" w:hAnsi="Arial" w:cs="Arial"/>
          <w:sz w:val="24"/>
          <w:szCs w:val="24"/>
        </w:rPr>
        <w:t xml:space="preserve"> clearly analyse a student’s needs before identifying a child as needing SEN support. </w:t>
      </w:r>
    </w:p>
    <w:p w14:paraId="72B6841C" w14:textId="77777777" w:rsidR="00752D3B" w:rsidRPr="009E517A" w:rsidRDefault="00752D3B" w:rsidP="00093745">
      <w:pPr>
        <w:jc w:val="both"/>
        <w:rPr>
          <w:rFonts w:ascii="Arial" w:hAnsi="Arial" w:cs="Arial"/>
          <w:sz w:val="24"/>
          <w:szCs w:val="24"/>
        </w:rPr>
      </w:pPr>
      <w:r w:rsidRPr="009E517A">
        <w:rPr>
          <w:rFonts w:ascii="Arial" w:hAnsi="Arial" w:cs="Arial"/>
          <w:b/>
          <w:sz w:val="24"/>
          <w:szCs w:val="24"/>
        </w:rPr>
        <w:t>Plan:</w:t>
      </w:r>
      <w:r w:rsidRPr="009E517A">
        <w:rPr>
          <w:rFonts w:ascii="Arial" w:hAnsi="Arial" w:cs="Arial"/>
          <w:sz w:val="24"/>
          <w:szCs w:val="24"/>
        </w:rPr>
        <w:t xml:space="preserve">  Cares and concerns must be notified whenever it is decided that a student is to be provided with SEN support. </w:t>
      </w:r>
    </w:p>
    <w:p w14:paraId="5EF71836" w14:textId="77777777" w:rsidR="00752D3B" w:rsidRPr="009E517A" w:rsidRDefault="00752D3B" w:rsidP="00093745">
      <w:pPr>
        <w:jc w:val="both"/>
        <w:rPr>
          <w:rFonts w:ascii="Arial" w:hAnsi="Arial" w:cs="Arial"/>
          <w:sz w:val="24"/>
          <w:szCs w:val="24"/>
        </w:rPr>
      </w:pPr>
      <w:r w:rsidRPr="009E517A">
        <w:rPr>
          <w:rFonts w:ascii="Arial" w:hAnsi="Arial" w:cs="Arial"/>
          <w:b/>
          <w:sz w:val="24"/>
          <w:szCs w:val="24"/>
        </w:rPr>
        <w:t>Do:</w:t>
      </w:r>
      <w:r w:rsidRPr="009E517A">
        <w:rPr>
          <w:rFonts w:ascii="Arial" w:hAnsi="Arial" w:cs="Arial"/>
          <w:sz w:val="24"/>
          <w:szCs w:val="24"/>
        </w:rPr>
        <w:t xml:space="preserve">  The subject teacher should remain responsible for working with the child on a daily basis.  Where the interventions involve group or 1:1 teaching away from the main teacher, he/she still retains responsibility for that student’s learning. </w:t>
      </w:r>
    </w:p>
    <w:p w14:paraId="54F40CFA" w14:textId="0354516E" w:rsidR="00DF0CC5" w:rsidRPr="009E517A" w:rsidRDefault="00752D3B" w:rsidP="00093745">
      <w:pPr>
        <w:jc w:val="both"/>
        <w:rPr>
          <w:rFonts w:ascii="Arial" w:hAnsi="Arial" w:cs="Arial"/>
          <w:sz w:val="24"/>
          <w:szCs w:val="24"/>
        </w:rPr>
      </w:pPr>
      <w:r w:rsidRPr="009E517A">
        <w:rPr>
          <w:rFonts w:ascii="Arial" w:hAnsi="Arial" w:cs="Arial"/>
          <w:b/>
          <w:sz w:val="24"/>
          <w:szCs w:val="24"/>
        </w:rPr>
        <w:t>Review:</w:t>
      </w:r>
      <w:r w:rsidRPr="009E517A">
        <w:rPr>
          <w:rFonts w:ascii="Arial" w:hAnsi="Arial" w:cs="Arial"/>
          <w:sz w:val="24"/>
          <w:szCs w:val="24"/>
        </w:rPr>
        <w:t xml:space="preserve">  The effectiveness of the support should be reviewed in line with the agreed date. </w:t>
      </w:r>
    </w:p>
    <w:p w14:paraId="465EE1B8" w14:textId="097B7326" w:rsidR="00D00E70" w:rsidRPr="009E517A" w:rsidRDefault="00752D3B" w:rsidP="00093745">
      <w:pPr>
        <w:jc w:val="both"/>
        <w:rPr>
          <w:rFonts w:ascii="Arial" w:hAnsi="Arial" w:cs="Arial"/>
          <w:sz w:val="24"/>
          <w:szCs w:val="24"/>
        </w:rPr>
      </w:pPr>
      <w:r w:rsidRPr="009E517A">
        <w:rPr>
          <w:rFonts w:ascii="Arial" w:hAnsi="Arial" w:cs="Arial"/>
          <w:sz w:val="24"/>
          <w:szCs w:val="24"/>
        </w:rPr>
        <w:t xml:space="preserve">The approaches to teaching pupils with SEN at St. Nicholas Catholic High School include; Quality First Teaching which means high-quality inclusive teaching, where all the learner's needs are catered for and are a part of school and classroom planning and target-setting. </w:t>
      </w:r>
      <w:r w:rsidR="00D03A38" w:rsidRPr="009E517A">
        <w:rPr>
          <w:rFonts w:ascii="Arial" w:hAnsi="Arial" w:cs="Arial"/>
          <w:sz w:val="24"/>
          <w:szCs w:val="24"/>
        </w:rPr>
        <w:t>This can involve the following:</w:t>
      </w:r>
    </w:p>
    <w:p w14:paraId="36B050F4" w14:textId="066D0361" w:rsidR="00D00E70" w:rsidRPr="009E517A" w:rsidRDefault="00752D3B" w:rsidP="00D03A38">
      <w:pPr>
        <w:pStyle w:val="ListParagraph"/>
        <w:numPr>
          <w:ilvl w:val="0"/>
          <w:numId w:val="26"/>
        </w:numPr>
        <w:jc w:val="both"/>
        <w:rPr>
          <w:rFonts w:ascii="Arial" w:hAnsi="Arial" w:cs="Arial"/>
          <w:sz w:val="24"/>
          <w:szCs w:val="24"/>
        </w:rPr>
      </w:pPr>
      <w:r w:rsidRPr="009E517A">
        <w:rPr>
          <w:rFonts w:ascii="Arial" w:hAnsi="Arial" w:cs="Arial"/>
          <w:sz w:val="24"/>
          <w:szCs w:val="24"/>
        </w:rPr>
        <w:t>Teachers are required to</w:t>
      </w:r>
      <w:r w:rsidR="00D00E70" w:rsidRPr="009E517A">
        <w:rPr>
          <w:rFonts w:ascii="Arial" w:hAnsi="Arial" w:cs="Arial"/>
          <w:sz w:val="24"/>
          <w:szCs w:val="24"/>
        </w:rPr>
        <w:t>:</w:t>
      </w:r>
      <w:r w:rsidR="00D03A38" w:rsidRPr="009E517A">
        <w:rPr>
          <w:rFonts w:ascii="Arial" w:hAnsi="Arial" w:cs="Arial"/>
          <w:sz w:val="24"/>
          <w:szCs w:val="24"/>
        </w:rPr>
        <w:t xml:space="preserve"> i</w:t>
      </w:r>
      <w:r w:rsidRPr="009E517A">
        <w:rPr>
          <w:rFonts w:ascii="Arial" w:hAnsi="Arial" w:cs="Arial"/>
          <w:sz w:val="24"/>
          <w:szCs w:val="24"/>
        </w:rPr>
        <w:t>dentify pupils in their class with SEND</w:t>
      </w:r>
      <w:r w:rsidR="00D00E70" w:rsidRPr="009E517A">
        <w:rPr>
          <w:rFonts w:ascii="Arial" w:hAnsi="Arial" w:cs="Arial"/>
          <w:sz w:val="24"/>
          <w:szCs w:val="24"/>
        </w:rPr>
        <w:t>;</w:t>
      </w:r>
      <w:r w:rsidR="00D03A38" w:rsidRPr="009E517A">
        <w:rPr>
          <w:rFonts w:ascii="Arial" w:hAnsi="Arial" w:cs="Arial"/>
          <w:sz w:val="24"/>
          <w:szCs w:val="24"/>
        </w:rPr>
        <w:t xml:space="preserve"> l</w:t>
      </w:r>
      <w:r w:rsidRPr="009E517A">
        <w:rPr>
          <w:rFonts w:ascii="Arial" w:hAnsi="Arial" w:cs="Arial"/>
          <w:sz w:val="24"/>
          <w:szCs w:val="24"/>
        </w:rPr>
        <w:t xml:space="preserve">ook up the pupils on the SEN register for a brief outline of needs and strategies to be </w:t>
      </w:r>
      <w:r w:rsidRPr="009E517A">
        <w:rPr>
          <w:rFonts w:ascii="Arial" w:hAnsi="Arial" w:cs="Arial"/>
          <w:sz w:val="24"/>
          <w:szCs w:val="24"/>
        </w:rPr>
        <w:lastRenderedPageBreak/>
        <w:t>impleme</w:t>
      </w:r>
      <w:r w:rsidR="00D00E70" w:rsidRPr="009E517A">
        <w:rPr>
          <w:rFonts w:ascii="Arial" w:hAnsi="Arial" w:cs="Arial"/>
          <w:sz w:val="24"/>
          <w:szCs w:val="24"/>
        </w:rPr>
        <w:t>nted in teaching and class work;</w:t>
      </w:r>
      <w:r w:rsidR="00D03A38" w:rsidRPr="009E517A">
        <w:rPr>
          <w:rFonts w:ascii="Arial" w:hAnsi="Arial" w:cs="Arial"/>
          <w:sz w:val="24"/>
          <w:szCs w:val="24"/>
        </w:rPr>
        <w:t xml:space="preserve"> l</w:t>
      </w:r>
      <w:r w:rsidR="00DF0CC5" w:rsidRPr="009E517A">
        <w:rPr>
          <w:rFonts w:ascii="Arial" w:hAnsi="Arial" w:cs="Arial"/>
          <w:sz w:val="24"/>
          <w:szCs w:val="24"/>
        </w:rPr>
        <w:t>ook if pupils have a One Page P</w:t>
      </w:r>
      <w:r w:rsidR="007C0D82">
        <w:rPr>
          <w:rFonts w:ascii="Arial" w:hAnsi="Arial" w:cs="Arial"/>
          <w:sz w:val="24"/>
          <w:szCs w:val="24"/>
        </w:rPr>
        <w:t xml:space="preserve">rofile, print it </w:t>
      </w:r>
      <w:r w:rsidRPr="009E517A">
        <w:rPr>
          <w:rFonts w:ascii="Arial" w:hAnsi="Arial" w:cs="Arial"/>
          <w:sz w:val="24"/>
          <w:szCs w:val="24"/>
        </w:rPr>
        <w:t>and refer to and implement strategi</w:t>
      </w:r>
      <w:r w:rsidR="00D03A38" w:rsidRPr="009E517A">
        <w:rPr>
          <w:rFonts w:ascii="Arial" w:hAnsi="Arial" w:cs="Arial"/>
          <w:sz w:val="24"/>
          <w:szCs w:val="24"/>
        </w:rPr>
        <w:t>es wherever possible in lessons.</w:t>
      </w:r>
    </w:p>
    <w:p w14:paraId="509E562D" w14:textId="77777777" w:rsidR="00D00E70" w:rsidRPr="009E517A" w:rsidRDefault="00752D3B" w:rsidP="00D03A38">
      <w:pPr>
        <w:pStyle w:val="ListParagraph"/>
        <w:numPr>
          <w:ilvl w:val="0"/>
          <w:numId w:val="26"/>
        </w:numPr>
        <w:jc w:val="both"/>
        <w:rPr>
          <w:rFonts w:ascii="Arial" w:hAnsi="Arial" w:cs="Arial"/>
          <w:sz w:val="24"/>
          <w:szCs w:val="24"/>
        </w:rPr>
      </w:pPr>
      <w:r w:rsidRPr="009E517A">
        <w:rPr>
          <w:rFonts w:ascii="Arial" w:hAnsi="Arial" w:cs="Arial"/>
          <w:sz w:val="24"/>
          <w:szCs w:val="24"/>
        </w:rPr>
        <w:t>Additional adult support where appropriate, to comp</w:t>
      </w:r>
      <w:r w:rsidR="00D00E70" w:rsidRPr="009E517A">
        <w:rPr>
          <w:rFonts w:ascii="Arial" w:hAnsi="Arial" w:cs="Arial"/>
          <w:sz w:val="24"/>
          <w:szCs w:val="24"/>
        </w:rPr>
        <w:t>lement the work of the teacher;</w:t>
      </w:r>
    </w:p>
    <w:p w14:paraId="45322F86" w14:textId="77777777" w:rsidR="00DF0CC5" w:rsidRPr="009E517A" w:rsidRDefault="00752D3B" w:rsidP="00D03A38">
      <w:pPr>
        <w:pStyle w:val="ListParagraph"/>
        <w:numPr>
          <w:ilvl w:val="0"/>
          <w:numId w:val="26"/>
        </w:numPr>
        <w:jc w:val="both"/>
        <w:rPr>
          <w:rFonts w:ascii="Arial" w:hAnsi="Arial" w:cs="Arial"/>
          <w:sz w:val="24"/>
          <w:szCs w:val="24"/>
        </w:rPr>
      </w:pPr>
      <w:r w:rsidRPr="009E517A">
        <w:rPr>
          <w:rFonts w:ascii="Arial" w:hAnsi="Arial" w:cs="Arial"/>
          <w:sz w:val="24"/>
          <w:szCs w:val="24"/>
        </w:rPr>
        <w:t xml:space="preserve">Reduced class sizes where appropriate and the use of small group work </w:t>
      </w:r>
    </w:p>
    <w:p w14:paraId="0989FDC3" w14:textId="644D8CA7" w:rsidR="00D00E70" w:rsidRPr="009E517A" w:rsidRDefault="00752D3B" w:rsidP="00D03A38">
      <w:pPr>
        <w:pStyle w:val="ListParagraph"/>
        <w:numPr>
          <w:ilvl w:val="0"/>
          <w:numId w:val="26"/>
        </w:numPr>
        <w:jc w:val="both"/>
        <w:rPr>
          <w:rFonts w:ascii="Arial" w:hAnsi="Arial" w:cs="Arial"/>
          <w:sz w:val="24"/>
          <w:szCs w:val="24"/>
        </w:rPr>
      </w:pPr>
      <w:r w:rsidRPr="009E517A">
        <w:rPr>
          <w:rFonts w:ascii="Arial" w:hAnsi="Arial" w:cs="Arial"/>
          <w:sz w:val="24"/>
          <w:szCs w:val="24"/>
        </w:rPr>
        <w:t>Personalised provision where appr</w:t>
      </w:r>
      <w:r w:rsidR="007C0D82">
        <w:rPr>
          <w:rFonts w:ascii="Arial" w:hAnsi="Arial" w:cs="Arial"/>
          <w:sz w:val="24"/>
          <w:szCs w:val="24"/>
        </w:rPr>
        <w:t>opriate through targeted, time-</w:t>
      </w:r>
      <w:r w:rsidRPr="009E517A">
        <w:rPr>
          <w:rFonts w:ascii="Arial" w:hAnsi="Arial" w:cs="Arial"/>
          <w:sz w:val="24"/>
          <w:szCs w:val="24"/>
        </w:rPr>
        <w:t>limited programmes</w:t>
      </w:r>
      <w:r w:rsidR="00D03A38" w:rsidRPr="009E517A">
        <w:rPr>
          <w:rFonts w:ascii="Arial" w:hAnsi="Arial" w:cs="Arial"/>
          <w:sz w:val="24"/>
          <w:szCs w:val="24"/>
        </w:rPr>
        <w:t>.</w:t>
      </w:r>
    </w:p>
    <w:p w14:paraId="039FC1C8" w14:textId="006A138C" w:rsidR="00752D3B" w:rsidRPr="009E517A" w:rsidRDefault="00752D3B" w:rsidP="00D03A38">
      <w:pPr>
        <w:pStyle w:val="ListParagraph"/>
        <w:numPr>
          <w:ilvl w:val="0"/>
          <w:numId w:val="26"/>
        </w:numPr>
        <w:jc w:val="both"/>
        <w:rPr>
          <w:rFonts w:ascii="Arial" w:hAnsi="Arial" w:cs="Arial"/>
          <w:sz w:val="24"/>
          <w:szCs w:val="24"/>
        </w:rPr>
      </w:pPr>
      <w:r w:rsidRPr="009E517A">
        <w:rPr>
          <w:rFonts w:ascii="Arial" w:hAnsi="Arial" w:cs="Arial"/>
          <w:sz w:val="24"/>
          <w:szCs w:val="24"/>
        </w:rPr>
        <w:t>Personalised provision through adap</w:t>
      </w:r>
      <w:r w:rsidR="00D00E70" w:rsidRPr="009E517A">
        <w:rPr>
          <w:rFonts w:ascii="Arial" w:hAnsi="Arial" w:cs="Arial"/>
          <w:sz w:val="24"/>
          <w:szCs w:val="24"/>
        </w:rPr>
        <w:t>ted resources and interventions.</w:t>
      </w:r>
    </w:p>
    <w:p w14:paraId="2AD80560" w14:textId="77777777" w:rsidR="00D03A38" w:rsidRPr="009E517A" w:rsidRDefault="00752D3B" w:rsidP="00093745">
      <w:pPr>
        <w:jc w:val="both"/>
        <w:rPr>
          <w:rFonts w:ascii="Arial" w:hAnsi="Arial" w:cs="Arial"/>
          <w:sz w:val="24"/>
          <w:szCs w:val="24"/>
        </w:rPr>
      </w:pPr>
      <w:r w:rsidRPr="009E517A">
        <w:rPr>
          <w:rFonts w:ascii="Arial" w:hAnsi="Arial" w:cs="Arial"/>
          <w:sz w:val="24"/>
          <w:szCs w:val="24"/>
        </w:rPr>
        <w:t>Students receive a differentiated curriculum and those who fail to make the expected progress are initially iden</w:t>
      </w:r>
      <w:r w:rsidR="00D00E70" w:rsidRPr="009E517A">
        <w:rPr>
          <w:rFonts w:ascii="Arial" w:hAnsi="Arial" w:cs="Arial"/>
          <w:sz w:val="24"/>
          <w:szCs w:val="24"/>
        </w:rPr>
        <w:t>tified by subject teachers and subject l</w:t>
      </w:r>
      <w:r w:rsidRPr="009E517A">
        <w:rPr>
          <w:rFonts w:ascii="Arial" w:hAnsi="Arial" w:cs="Arial"/>
          <w:sz w:val="24"/>
          <w:szCs w:val="24"/>
        </w:rPr>
        <w:t xml:space="preserve">eaders who will put in place intervention strategies. </w:t>
      </w:r>
    </w:p>
    <w:p w14:paraId="5A3F1DC3" w14:textId="57AF8942" w:rsidR="00752D3B" w:rsidRPr="009E517A" w:rsidRDefault="00D03A38" w:rsidP="00093745">
      <w:pPr>
        <w:jc w:val="both"/>
        <w:rPr>
          <w:rFonts w:ascii="Arial" w:hAnsi="Arial" w:cs="Arial"/>
          <w:sz w:val="24"/>
          <w:szCs w:val="24"/>
        </w:rPr>
      </w:pPr>
      <w:r w:rsidRPr="009E517A">
        <w:rPr>
          <w:rFonts w:ascii="Arial" w:hAnsi="Arial" w:cs="Arial"/>
          <w:sz w:val="24"/>
          <w:szCs w:val="24"/>
        </w:rPr>
        <w:t xml:space="preserve">The </w:t>
      </w:r>
      <w:r w:rsidR="00752D3B" w:rsidRPr="009E517A">
        <w:rPr>
          <w:rFonts w:ascii="Arial" w:hAnsi="Arial" w:cs="Arial"/>
          <w:sz w:val="24"/>
          <w:szCs w:val="24"/>
        </w:rPr>
        <w:t xml:space="preserve">school has a system whereby any member of staff can raise concerns/issues with the SENCO or about a child with potential SEN or other barrier to learning.  The SENCO will arrange for assessment of the child’s needs. We involve parents/carers and the young person in question as soon as we feel a student may have a barrier to learning. Students who fail to make sufficient progress after Quality First Teaching interventions have taken place will be monitored by the SENCO who will also involve the parents and carers.  </w:t>
      </w:r>
    </w:p>
    <w:p w14:paraId="42659FE0" w14:textId="3C31B624" w:rsidR="00752D3B" w:rsidRPr="009E517A" w:rsidRDefault="007C0D82" w:rsidP="00093745">
      <w:pPr>
        <w:jc w:val="both"/>
        <w:rPr>
          <w:rFonts w:ascii="Arial" w:hAnsi="Arial" w:cs="Arial"/>
          <w:sz w:val="24"/>
          <w:szCs w:val="24"/>
        </w:rPr>
      </w:pPr>
      <w:r>
        <w:rPr>
          <w:rFonts w:ascii="Arial" w:hAnsi="Arial" w:cs="Arial"/>
          <w:sz w:val="24"/>
          <w:szCs w:val="24"/>
        </w:rPr>
        <w:t>At this</w:t>
      </w:r>
      <w:r w:rsidR="00752D3B" w:rsidRPr="009E517A">
        <w:rPr>
          <w:rFonts w:ascii="Arial" w:hAnsi="Arial" w:cs="Arial"/>
          <w:sz w:val="24"/>
          <w:szCs w:val="24"/>
        </w:rPr>
        <w:t xml:space="preserve"> stage, </w:t>
      </w:r>
      <w:r>
        <w:rPr>
          <w:rFonts w:ascii="Arial" w:hAnsi="Arial" w:cs="Arial"/>
          <w:sz w:val="24"/>
          <w:szCs w:val="24"/>
        </w:rPr>
        <w:t>the ‘next steps’ will be decided</w:t>
      </w:r>
      <w:r w:rsidR="00752D3B" w:rsidRPr="009E517A">
        <w:rPr>
          <w:rFonts w:ascii="Arial" w:hAnsi="Arial" w:cs="Arial"/>
          <w:sz w:val="24"/>
          <w:szCs w:val="24"/>
        </w:rPr>
        <w:t xml:space="preserve"> with the consultation of the parents/carers where possible. Where necessary advice may be sought from external agencies to inform effective interventions. The </w:t>
      </w:r>
      <w:r w:rsidR="005F3E61" w:rsidRPr="009E517A">
        <w:rPr>
          <w:rFonts w:ascii="Arial" w:hAnsi="Arial" w:cs="Arial"/>
          <w:sz w:val="24"/>
          <w:szCs w:val="24"/>
        </w:rPr>
        <w:t>student monitoring process</w:t>
      </w:r>
      <w:r w:rsidR="00752D3B" w:rsidRPr="009E517A">
        <w:rPr>
          <w:rFonts w:ascii="Arial" w:hAnsi="Arial" w:cs="Arial"/>
          <w:sz w:val="24"/>
          <w:szCs w:val="24"/>
        </w:rPr>
        <w:t xml:space="preserve"> allows for close monitoring of progre</w:t>
      </w:r>
      <w:r w:rsidR="005F3E61" w:rsidRPr="009E517A">
        <w:rPr>
          <w:rFonts w:ascii="Arial" w:hAnsi="Arial" w:cs="Arial"/>
          <w:sz w:val="24"/>
          <w:szCs w:val="24"/>
        </w:rPr>
        <w:t xml:space="preserve">ss towards short-term outcomes which are </w:t>
      </w:r>
      <w:r w:rsidR="00752D3B" w:rsidRPr="009E517A">
        <w:rPr>
          <w:rFonts w:ascii="Arial" w:hAnsi="Arial" w:cs="Arial"/>
          <w:sz w:val="24"/>
          <w:szCs w:val="24"/>
        </w:rPr>
        <w:t>agreed with student and parents/carers</w:t>
      </w:r>
      <w:r w:rsidR="005F3E61" w:rsidRPr="009E517A">
        <w:rPr>
          <w:rFonts w:ascii="Arial" w:hAnsi="Arial" w:cs="Arial"/>
          <w:sz w:val="24"/>
          <w:szCs w:val="24"/>
        </w:rPr>
        <w:t xml:space="preserve"> and reviewed regularly</w:t>
      </w:r>
      <w:r w:rsidR="00752D3B" w:rsidRPr="009E517A">
        <w:rPr>
          <w:rFonts w:ascii="Arial" w:hAnsi="Arial" w:cs="Arial"/>
          <w:sz w:val="24"/>
          <w:szCs w:val="24"/>
        </w:rPr>
        <w:t xml:space="preserve">. If a student fails to make the expected progress advice may be sought from external agencies which may include social and well as educational services.  At this stage, an SEN may be identified. </w:t>
      </w:r>
    </w:p>
    <w:p w14:paraId="76DD59D8" w14:textId="11A92BD3" w:rsidR="00924118" w:rsidRPr="009E517A" w:rsidRDefault="007C0D82" w:rsidP="00093745">
      <w:pPr>
        <w:jc w:val="both"/>
        <w:rPr>
          <w:rFonts w:ascii="Arial" w:hAnsi="Arial" w:cs="Arial"/>
          <w:sz w:val="24"/>
          <w:szCs w:val="24"/>
        </w:rPr>
      </w:pPr>
      <w:r>
        <w:rPr>
          <w:rFonts w:ascii="Arial" w:hAnsi="Arial" w:cs="Arial"/>
          <w:sz w:val="24"/>
          <w:szCs w:val="24"/>
        </w:rPr>
        <w:t xml:space="preserve">We will assess </w:t>
      </w:r>
      <w:r w:rsidR="00752D3B" w:rsidRPr="009E517A">
        <w:rPr>
          <w:rFonts w:ascii="Arial" w:hAnsi="Arial" w:cs="Arial"/>
          <w:sz w:val="24"/>
          <w:szCs w:val="24"/>
        </w:rPr>
        <w:t>pupil’s current skills and levels of attainment on entry, which will build on previous settings and Key Stages, where appropriate. Class</w:t>
      </w:r>
      <w:r>
        <w:rPr>
          <w:rFonts w:ascii="Arial" w:hAnsi="Arial" w:cs="Arial"/>
          <w:sz w:val="24"/>
          <w:szCs w:val="24"/>
        </w:rPr>
        <w:t>/ subject</w:t>
      </w:r>
      <w:r w:rsidR="00752D3B" w:rsidRPr="009E517A">
        <w:rPr>
          <w:rFonts w:ascii="Arial" w:hAnsi="Arial" w:cs="Arial"/>
          <w:sz w:val="24"/>
          <w:szCs w:val="24"/>
        </w:rPr>
        <w:t xml:space="preserve"> teachers will make regular assessments of progress for all pupils and i</w:t>
      </w:r>
      <w:r w:rsidR="00924118" w:rsidRPr="009E517A">
        <w:rPr>
          <w:rFonts w:ascii="Arial" w:hAnsi="Arial" w:cs="Arial"/>
          <w:sz w:val="24"/>
          <w:szCs w:val="24"/>
        </w:rPr>
        <w:t xml:space="preserve">dentify those whose progress: </w:t>
      </w:r>
    </w:p>
    <w:p w14:paraId="3BB475A6" w14:textId="77777777" w:rsidR="00924118" w:rsidRPr="009E517A" w:rsidRDefault="00752D3B" w:rsidP="00093745">
      <w:pPr>
        <w:pStyle w:val="ListParagraph"/>
        <w:numPr>
          <w:ilvl w:val="0"/>
          <w:numId w:val="4"/>
        </w:numPr>
        <w:jc w:val="both"/>
        <w:rPr>
          <w:rFonts w:ascii="Arial" w:hAnsi="Arial" w:cs="Arial"/>
          <w:sz w:val="24"/>
          <w:szCs w:val="24"/>
        </w:rPr>
      </w:pPr>
      <w:r w:rsidRPr="009E517A">
        <w:rPr>
          <w:rFonts w:ascii="Arial" w:hAnsi="Arial" w:cs="Arial"/>
          <w:sz w:val="24"/>
          <w:szCs w:val="24"/>
        </w:rPr>
        <w:t>Is significantly slower than that of their peers starting from the same baseline</w:t>
      </w:r>
      <w:r w:rsidR="00924118" w:rsidRPr="009E517A">
        <w:rPr>
          <w:rFonts w:ascii="Arial" w:hAnsi="Arial" w:cs="Arial"/>
          <w:sz w:val="24"/>
          <w:szCs w:val="24"/>
        </w:rPr>
        <w:t>;</w:t>
      </w:r>
    </w:p>
    <w:p w14:paraId="768256F9" w14:textId="77777777" w:rsidR="00924118" w:rsidRPr="009E517A" w:rsidRDefault="00752D3B" w:rsidP="00093745">
      <w:pPr>
        <w:pStyle w:val="ListParagraph"/>
        <w:numPr>
          <w:ilvl w:val="0"/>
          <w:numId w:val="4"/>
        </w:numPr>
        <w:jc w:val="both"/>
        <w:rPr>
          <w:rFonts w:ascii="Arial" w:hAnsi="Arial" w:cs="Arial"/>
          <w:sz w:val="24"/>
          <w:szCs w:val="24"/>
        </w:rPr>
      </w:pPr>
      <w:r w:rsidRPr="009E517A">
        <w:rPr>
          <w:rFonts w:ascii="Arial" w:hAnsi="Arial" w:cs="Arial"/>
          <w:sz w:val="24"/>
          <w:szCs w:val="24"/>
        </w:rPr>
        <w:t>Fails to match or better the child’s previous rate of progress</w:t>
      </w:r>
      <w:r w:rsidR="00924118" w:rsidRPr="009E517A">
        <w:rPr>
          <w:rFonts w:ascii="Arial" w:hAnsi="Arial" w:cs="Arial"/>
          <w:sz w:val="24"/>
          <w:szCs w:val="24"/>
        </w:rPr>
        <w:t>;</w:t>
      </w:r>
    </w:p>
    <w:p w14:paraId="5DCCF99B" w14:textId="77777777" w:rsidR="00924118" w:rsidRPr="009E517A" w:rsidRDefault="00752D3B" w:rsidP="00093745">
      <w:pPr>
        <w:pStyle w:val="ListParagraph"/>
        <w:numPr>
          <w:ilvl w:val="0"/>
          <w:numId w:val="4"/>
        </w:numPr>
        <w:jc w:val="both"/>
        <w:rPr>
          <w:rFonts w:ascii="Arial" w:hAnsi="Arial" w:cs="Arial"/>
          <w:sz w:val="24"/>
          <w:szCs w:val="24"/>
        </w:rPr>
      </w:pPr>
      <w:r w:rsidRPr="009E517A">
        <w:rPr>
          <w:rFonts w:ascii="Arial" w:hAnsi="Arial" w:cs="Arial"/>
          <w:sz w:val="24"/>
          <w:szCs w:val="24"/>
        </w:rPr>
        <w:t>Fails to close the attainment gap between the child and their peers</w:t>
      </w:r>
      <w:r w:rsidR="00924118" w:rsidRPr="009E517A">
        <w:rPr>
          <w:rFonts w:ascii="Arial" w:hAnsi="Arial" w:cs="Arial"/>
          <w:sz w:val="24"/>
          <w:szCs w:val="24"/>
        </w:rPr>
        <w:t>;</w:t>
      </w:r>
    </w:p>
    <w:p w14:paraId="4FB32CA4" w14:textId="4CEA52D8" w:rsidR="00752D3B" w:rsidRPr="009E517A" w:rsidRDefault="00924118" w:rsidP="00093745">
      <w:pPr>
        <w:pStyle w:val="ListParagraph"/>
        <w:numPr>
          <w:ilvl w:val="0"/>
          <w:numId w:val="4"/>
        </w:numPr>
        <w:jc w:val="both"/>
        <w:rPr>
          <w:rFonts w:ascii="Arial" w:hAnsi="Arial" w:cs="Arial"/>
          <w:sz w:val="24"/>
          <w:szCs w:val="24"/>
        </w:rPr>
      </w:pPr>
      <w:r w:rsidRPr="009E517A">
        <w:rPr>
          <w:rFonts w:ascii="Arial" w:hAnsi="Arial" w:cs="Arial"/>
          <w:sz w:val="24"/>
          <w:szCs w:val="24"/>
        </w:rPr>
        <w:t>Widens the attainment gap.</w:t>
      </w:r>
      <w:r w:rsidR="00752D3B" w:rsidRPr="009E517A">
        <w:rPr>
          <w:rFonts w:ascii="Arial" w:hAnsi="Arial" w:cs="Arial"/>
          <w:sz w:val="24"/>
          <w:szCs w:val="24"/>
        </w:rPr>
        <w:t xml:space="preserve"> </w:t>
      </w:r>
    </w:p>
    <w:p w14:paraId="15FFE2DF" w14:textId="14AF52DD" w:rsidR="00907751" w:rsidRPr="009E517A" w:rsidRDefault="00752D3B" w:rsidP="00093745">
      <w:pPr>
        <w:spacing w:after="0" w:line="240" w:lineRule="auto"/>
        <w:jc w:val="both"/>
        <w:rPr>
          <w:rFonts w:ascii="Arial" w:hAnsi="Arial" w:cs="Arial"/>
          <w:b/>
          <w:sz w:val="28"/>
          <w:szCs w:val="28"/>
        </w:rPr>
      </w:pPr>
      <w:r w:rsidRPr="009E517A">
        <w:rPr>
          <w:rFonts w:ascii="Arial" w:hAnsi="Arial" w:cs="Arial"/>
          <w:sz w:val="24"/>
          <w:szCs w:val="24"/>
        </w:rPr>
        <w:t xml:space="preserve">This may include progress in areas other than attainment, for </w:t>
      </w:r>
      <w:r w:rsidR="00924118" w:rsidRPr="009E517A">
        <w:rPr>
          <w:rFonts w:ascii="Arial" w:hAnsi="Arial" w:cs="Arial"/>
          <w:sz w:val="24"/>
          <w:szCs w:val="24"/>
        </w:rPr>
        <w:t xml:space="preserve">example, social needs. </w:t>
      </w:r>
      <w:r w:rsidRPr="009E517A">
        <w:rPr>
          <w:rFonts w:ascii="Arial" w:hAnsi="Arial" w:cs="Arial"/>
          <w:sz w:val="24"/>
          <w:szCs w:val="24"/>
        </w:rPr>
        <w:t>Slow progress and low attainment will not automatically mean a pupil is recorded as having SEN</w:t>
      </w:r>
      <w:r w:rsidRPr="009E517A">
        <w:rPr>
          <w:rFonts w:ascii="Arial" w:hAnsi="Arial" w:cs="Arial"/>
          <w:b/>
          <w:sz w:val="28"/>
          <w:szCs w:val="28"/>
        </w:rPr>
        <w:t xml:space="preserve">.   </w:t>
      </w:r>
    </w:p>
    <w:p w14:paraId="2730C989" w14:textId="77777777" w:rsidR="00907751" w:rsidRPr="009E517A" w:rsidRDefault="00907751" w:rsidP="00093745">
      <w:pPr>
        <w:spacing w:after="0" w:line="240" w:lineRule="auto"/>
        <w:jc w:val="both"/>
        <w:rPr>
          <w:rFonts w:ascii="Arial" w:hAnsi="Arial" w:cs="Arial"/>
          <w:b/>
          <w:sz w:val="28"/>
          <w:szCs w:val="28"/>
        </w:rPr>
      </w:pPr>
    </w:p>
    <w:p w14:paraId="17CC2798" w14:textId="6FB8C918" w:rsidR="00907751" w:rsidRPr="009E517A" w:rsidRDefault="00AE2623" w:rsidP="00093745">
      <w:pPr>
        <w:pStyle w:val="Default"/>
        <w:spacing w:after="240"/>
        <w:jc w:val="both"/>
      </w:pPr>
      <w:r w:rsidRPr="009E517A">
        <w:rPr>
          <w:b/>
        </w:rPr>
        <w:t>D</w:t>
      </w:r>
      <w:r w:rsidR="00093745" w:rsidRPr="009E517A">
        <w:rPr>
          <w:b/>
        </w:rPr>
        <w:t>etermining the level of support r</w:t>
      </w:r>
      <w:r w:rsidRPr="009E517A">
        <w:rPr>
          <w:b/>
        </w:rPr>
        <w:t>equired</w:t>
      </w:r>
    </w:p>
    <w:p w14:paraId="483E9165" w14:textId="2202EAB0" w:rsidR="00AE2623" w:rsidRPr="009E517A" w:rsidRDefault="00AE2623" w:rsidP="00093745">
      <w:pPr>
        <w:pStyle w:val="Default"/>
        <w:spacing w:after="240"/>
        <w:jc w:val="both"/>
      </w:pPr>
      <w:r w:rsidRPr="009E517A">
        <w:t>After identification and information gathering, a decision whether to take th</w:t>
      </w:r>
      <w:r w:rsidR="00907751" w:rsidRPr="009E517A">
        <w:t>e referral further will be made</w:t>
      </w:r>
      <w:r w:rsidR="007C0D82">
        <w:t>.</w:t>
      </w:r>
    </w:p>
    <w:p w14:paraId="235CBBD1" w14:textId="77777777" w:rsidR="00AE2623" w:rsidRPr="009E517A" w:rsidRDefault="00AE2623" w:rsidP="00093745">
      <w:pPr>
        <w:pStyle w:val="Default"/>
        <w:spacing w:after="120"/>
        <w:jc w:val="both"/>
      </w:pPr>
      <w:r w:rsidRPr="009E517A">
        <w:lastRenderedPageBreak/>
        <w:t>Step 1: Consult with referrers</w:t>
      </w:r>
    </w:p>
    <w:p w14:paraId="379DF886" w14:textId="77777777" w:rsidR="00AE2623" w:rsidRPr="009E517A" w:rsidRDefault="00AE2623" w:rsidP="00093745">
      <w:pPr>
        <w:pStyle w:val="Default"/>
        <w:spacing w:after="120"/>
        <w:jc w:val="both"/>
      </w:pPr>
      <w:r w:rsidRPr="009E517A">
        <w:t>Step 2: Consult with teachers and other internal staff</w:t>
      </w:r>
    </w:p>
    <w:p w14:paraId="4253FDFA" w14:textId="77777777" w:rsidR="00AE2623" w:rsidRPr="009E517A" w:rsidRDefault="00AE2623" w:rsidP="00093745">
      <w:pPr>
        <w:pStyle w:val="Default"/>
        <w:spacing w:after="120"/>
        <w:jc w:val="both"/>
      </w:pPr>
      <w:r w:rsidRPr="009E517A">
        <w:t>Step 3: Consult with parents</w:t>
      </w:r>
    </w:p>
    <w:p w14:paraId="2B433CBC" w14:textId="77777777" w:rsidR="00AE2623" w:rsidRPr="009E517A" w:rsidRDefault="00AE2623" w:rsidP="00093745">
      <w:pPr>
        <w:pStyle w:val="Default"/>
        <w:spacing w:after="120"/>
        <w:jc w:val="both"/>
      </w:pPr>
      <w:r w:rsidRPr="009E517A">
        <w:t>Step 4: Consult with outside agencies where needed</w:t>
      </w:r>
    </w:p>
    <w:p w14:paraId="4D7DB4C3" w14:textId="6AC619FD" w:rsidR="00AE2623" w:rsidRPr="009E517A" w:rsidRDefault="00AE2623" w:rsidP="00093745">
      <w:pPr>
        <w:pStyle w:val="Default"/>
        <w:spacing w:after="120"/>
        <w:jc w:val="both"/>
      </w:pPr>
      <w:r w:rsidRPr="009E517A">
        <w:t>Step 5: Decision: The student is SEN and will be placed on the register</w:t>
      </w:r>
      <w:r w:rsidR="00DF0CC5" w:rsidRPr="009E517A">
        <w:t>.</w:t>
      </w:r>
      <w:r w:rsidRPr="009E517A">
        <w:t xml:space="preserve"> </w:t>
      </w:r>
    </w:p>
    <w:p w14:paraId="6A8C8D15" w14:textId="77777777" w:rsidR="00AE2623" w:rsidRPr="009E517A" w:rsidRDefault="00AE2623" w:rsidP="00093745">
      <w:pPr>
        <w:pStyle w:val="Default"/>
        <w:spacing w:after="120"/>
        <w:jc w:val="both"/>
      </w:pPr>
      <w:r w:rsidRPr="009E517A">
        <w:t>Step 6: Inform parents of the outcome</w:t>
      </w:r>
    </w:p>
    <w:p w14:paraId="76D1F82A" w14:textId="77777777" w:rsidR="00EB2088" w:rsidRPr="009E517A" w:rsidRDefault="00AE2623" w:rsidP="00EB2088">
      <w:pPr>
        <w:pStyle w:val="Default"/>
        <w:spacing w:after="120"/>
      </w:pPr>
      <w:r w:rsidRPr="009E517A">
        <w:t xml:space="preserve">Step 7: </w:t>
      </w:r>
      <w:r w:rsidR="00EB2088" w:rsidRPr="009E517A">
        <w:t>Assessment for EHCP</w:t>
      </w:r>
    </w:p>
    <w:p w14:paraId="30FCFFE5" w14:textId="77777777" w:rsidR="00EB2088" w:rsidRPr="009E517A" w:rsidRDefault="00EB2088" w:rsidP="00EB2088">
      <w:pPr>
        <w:pStyle w:val="Default"/>
        <w:spacing w:after="120"/>
      </w:pPr>
      <w:r w:rsidRPr="009E517A">
        <w:t xml:space="preserve">Step 8: </w:t>
      </w:r>
      <w:r w:rsidR="00AE2623" w:rsidRPr="009E517A">
        <w:t>For EHCP Students: Consultation with outside agencies and parents to agree</w:t>
      </w:r>
    </w:p>
    <w:p w14:paraId="534C6E30" w14:textId="794C33AA" w:rsidR="00DF0CC5" w:rsidRPr="009E517A" w:rsidRDefault="00AE2623" w:rsidP="00EB2088">
      <w:pPr>
        <w:pStyle w:val="Default"/>
        <w:spacing w:after="120"/>
        <w:ind w:firstLine="720"/>
      </w:pPr>
      <w:r w:rsidRPr="009E517A">
        <w:t xml:space="preserve"> </w:t>
      </w:r>
      <w:r w:rsidR="00EB2088" w:rsidRPr="009E517A">
        <w:t xml:space="preserve"> </w:t>
      </w:r>
      <w:proofErr w:type="gramStart"/>
      <w:r w:rsidRPr="009E517A">
        <w:t>the</w:t>
      </w:r>
      <w:proofErr w:type="gramEnd"/>
      <w:r w:rsidRPr="009E517A">
        <w:t xml:space="preserve"> EHCP.</w:t>
      </w:r>
    </w:p>
    <w:p w14:paraId="21152B71" w14:textId="77777777" w:rsidR="00AE2623" w:rsidRPr="009E517A" w:rsidRDefault="00AE2623" w:rsidP="00093745">
      <w:pPr>
        <w:pStyle w:val="Default"/>
        <w:spacing w:after="240"/>
        <w:jc w:val="both"/>
        <w:rPr>
          <w:b/>
        </w:rPr>
      </w:pPr>
      <w:r w:rsidRPr="009E517A">
        <w:rPr>
          <w:noProof/>
          <w:color w:val="auto"/>
        </w:rPr>
        <mc:AlternateContent>
          <mc:Choice Requires="wps">
            <w:drawing>
              <wp:anchor distT="36576" distB="36576" distL="36576" distR="36576" simplePos="0" relativeHeight="251659264" behindDoc="0" locked="0" layoutInCell="1" allowOverlap="1" wp14:anchorId="630B22C2" wp14:editId="6304993D">
                <wp:simplePos x="0" y="0"/>
                <wp:positionH relativeFrom="column">
                  <wp:posOffset>-418465</wp:posOffset>
                </wp:positionH>
                <wp:positionV relativeFrom="paragraph">
                  <wp:posOffset>89535</wp:posOffset>
                </wp:positionV>
                <wp:extent cx="6511925" cy="521335"/>
                <wp:effectExtent l="0" t="0" r="2222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1925" cy="52133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2743275" w14:textId="77777777" w:rsidR="00AE2623" w:rsidRDefault="00AE2623" w:rsidP="00AE2623">
                            <w:pPr>
                              <w:pStyle w:val="Default"/>
                              <w:spacing w:after="240"/>
                              <w:jc w:val="center"/>
                            </w:pPr>
                            <w:r>
                              <w:t xml:space="preserve">Student identified as cause for concern by referrers, who will be either teachers, other school professionals, parents or outside agencies and details passed to </w:t>
                            </w:r>
                            <w:proofErr w:type="spellStart"/>
                            <w:r>
                              <w:t>SENCo</w:t>
                            </w:r>
                            <w:proofErr w:type="spellEnd"/>
                            <w: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2.95pt;margin-top:7.05pt;width:512.75pt;height:41.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" filled="f" strokeweight="1pt" insetpen="t">
                <v:shadow color="#eeece1"/>
                <v:path arrowok="t"/>
                <v:textbox inset="2.88pt,2.88pt,2.88pt,2.88pt">
                  <w:txbxContent>
                    <w:p w14:paraId="72743275" w14:textId="77777777" w:rsidR="00AE2623" w:rsidRDefault="00AE2623" w:rsidP="00AE2623">
                      <w:pPr>
                        <w:pStyle w:val="Default"/>
                        <w:spacing w:after="240"/>
                        <w:jc w:val="center"/>
                      </w:pPr>
                      <w:r>
                        <w:t xml:space="preserve">Student identified as cause for concern by referrers, who will be either teachers, other school professionals, parents or outside agencies and details passed to </w:t>
                      </w:r>
                      <w:proofErr w:type="spellStart"/>
                      <w:r>
                        <w:t>SENCo</w:t>
                      </w:r>
                      <w:proofErr w:type="spellEnd"/>
                      <w:r>
                        <w:t>.</w:t>
                      </w:r>
                    </w:p>
                  </w:txbxContent>
                </v:textbox>
              </v:shape>
            </w:pict>
          </mc:Fallback>
        </mc:AlternateContent>
      </w:r>
    </w:p>
    <w:p w14:paraId="44305947" w14:textId="77777777" w:rsidR="00AE2623" w:rsidRPr="009E517A" w:rsidRDefault="00AE2623" w:rsidP="00093745">
      <w:pPr>
        <w:pStyle w:val="Default"/>
        <w:spacing w:after="240"/>
        <w:jc w:val="both"/>
        <w:rPr>
          <w:b/>
        </w:rPr>
      </w:pPr>
    </w:p>
    <w:p w14:paraId="0DDDE0B9" w14:textId="396A17A8" w:rsidR="00AE2623" w:rsidRPr="009E517A" w:rsidRDefault="00AE2623" w:rsidP="00093745">
      <w:pPr>
        <w:pStyle w:val="Default"/>
        <w:spacing w:after="240"/>
        <w:jc w:val="both"/>
        <w:rPr>
          <w:b/>
        </w:rPr>
      </w:pPr>
      <w:r w:rsidRPr="009E517A">
        <w:rPr>
          <w:noProof/>
        </w:rPr>
        <mc:AlternateContent>
          <mc:Choice Requires="wps">
            <w:drawing>
              <wp:anchor distT="36576" distB="36576" distL="36576" distR="36576" simplePos="0" relativeHeight="251665408" behindDoc="0" locked="0" layoutInCell="1" allowOverlap="1" wp14:anchorId="0DA9124A" wp14:editId="1B6CE8B6">
                <wp:simplePos x="0" y="0"/>
                <wp:positionH relativeFrom="column">
                  <wp:posOffset>2671445</wp:posOffset>
                </wp:positionH>
                <wp:positionV relativeFrom="paragraph">
                  <wp:posOffset>14605</wp:posOffset>
                </wp:positionV>
                <wp:extent cx="212725" cy="372745"/>
                <wp:effectExtent l="19050" t="0" r="15875" b="4635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372745"/>
                        </a:xfrm>
                        <a:prstGeom prst="downArrow">
                          <a:avLst>
                            <a:gd name="adj1" fmla="val 49852"/>
                            <a:gd name="adj2" fmla="val 107803"/>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210.35pt;margin-top:1.15pt;width:16.75pt;height:29.3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" adj="8311,5416" filled="f" insetpen="t">
                <v:shadow color="#eeece1"/>
                <v:path arrowok="t"/>
                <v:textbox style="layout-flow:vertical-ideographic" inset="2.88pt,2.88pt,2.88pt,2.88pt"/>
              </v:shape>
            </w:pict>
          </mc:Fallback>
        </mc:AlternateContent>
      </w:r>
    </w:p>
    <w:p w14:paraId="1402CA37" w14:textId="020A10B5" w:rsidR="00AE2623" w:rsidRPr="009E517A" w:rsidRDefault="00E15FA4" w:rsidP="00093745">
      <w:pPr>
        <w:pStyle w:val="Default"/>
        <w:spacing w:after="240"/>
        <w:jc w:val="both"/>
        <w:rPr>
          <w:b/>
        </w:rPr>
      </w:pPr>
      <w:r w:rsidRPr="009E517A">
        <w:rPr>
          <w:noProof/>
          <w:color w:val="auto"/>
        </w:rPr>
        <mc:AlternateContent>
          <mc:Choice Requires="wps">
            <w:drawing>
              <wp:anchor distT="36576" distB="36576" distL="36576" distR="36576" simplePos="0" relativeHeight="251660288" behindDoc="0" locked="0" layoutInCell="1" allowOverlap="1" wp14:anchorId="74E69D8A" wp14:editId="583CEFA0">
                <wp:simplePos x="0" y="0"/>
                <wp:positionH relativeFrom="column">
                  <wp:posOffset>-448310</wp:posOffset>
                </wp:positionH>
                <wp:positionV relativeFrom="paragraph">
                  <wp:posOffset>142875</wp:posOffset>
                </wp:positionV>
                <wp:extent cx="6423660" cy="268605"/>
                <wp:effectExtent l="0" t="0" r="15240"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3660" cy="26860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D280E74" w14:textId="4AC5E673" w:rsidR="00AE2623" w:rsidRDefault="00AE2623" w:rsidP="00AE2623">
                            <w:pPr>
                              <w:pStyle w:val="Default"/>
                              <w:spacing w:after="240"/>
                              <w:jc w:val="center"/>
                            </w:pPr>
                            <w:r>
                              <w:t>Information gathering and mee</w:t>
                            </w:r>
                            <w:r w:rsidR="00DF0CC5">
                              <w:t xml:space="preserve">ting with </w:t>
                            </w:r>
                            <w:proofErr w:type="spellStart"/>
                            <w:r w:rsidR="00DF0CC5">
                              <w:t>SENCo</w:t>
                            </w:r>
                            <w:proofErr w:type="spellEnd"/>
                            <w:r w:rsidR="00DF0CC5">
                              <w:t>, Head of Year</w:t>
                            </w:r>
                            <w:r>
                              <w:t xml:space="preserve"> and other relevant parties.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5.3pt;margin-top:11.25pt;width:505.8pt;height:21.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" filled="f" strokeweight="1pt" insetpen="t">
                <v:shadow color="#eeece1"/>
                <v:path arrowok="t"/>
                <v:textbox inset="2.88pt,2.88pt,2.88pt,2.88pt">
                  <w:txbxContent>
                    <w:p w14:paraId="6D280E74" w14:textId="4AC5E673" w:rsidR="00AE2623" w:rsidRDefault="00AE2623" w:rsidP="00AE2623">
                      <w:pPr>
                        <w:pStyle w:val="Default"/>
                        <w:spacing w:after="240"/>
                        <w:jc w:val="center"/>
                      </w:pPr>
                      <w:r>
                        <w:t>Information gathering and mee</w:t>
                      </w:r>
                      <w:r w:rsidR="00DF0CC5">
                        <w:t xml:space="preserve">ting with </w:t>
                      </w:r>
                      <w:proofErr w:type="spellStart"/>
                      <w:r w:rsidR="00DF0CC5">
                        <w:t>SENCo</w:t>
                      </w:r>
                      <w:proofErr w:type="spellEnd"/>
                      <w:r w:rsidR="00DF0CC5">
                        <w:t>, Head of Year</w:t>
                      </w:r>
                      <w:r>
                        <w:t xml:space="preserve"> and other relevant parties.</w:t>
                      </w:r>
                    </w:p>
                  </w:txbxContent>
                </v:textbox>
              </v:shape>
            </w:pict>
          </mc:Fallback>
        </mc:AlternateContent>
      </w:r>
    </w:p>
    <w:p w14:paraId="4A144B83" w14:textId="544C0F20" w:rsidR="00AE2623" w:rsidRPr="009E517A" w:rsidRDefault="00E15FA4" w:rsidP="00093745">
      <w:pPr>
        <w:pStyle w:val="Default"/>
        <w:spacing w:after="240"/>
        <w:jc w:val="both"/>
        <w:rPr>
          <w:b/>
        </w:rPr>
      </w:pPr>
      <w:r w:rsidRPr="009E517A">
        <w:rPr>
          <w:noProof/>
        </w:rPr>
        <mc:AlternateContent>
          <mc:Choice Requires="wps">
            <w:drawing>
              <wp:anchor distT="36576" distB="36576" distL="36576" distR="36576" simplePos="0" relativeHeight="251664384" behindDoc="0" locked="0" layoutInCell="1" allowOverlap="1" wp14:anchorId="226983E8" wp14:editId="168B6202">
                <wp:simplePos x="0" y="0"/>
                <wp:positionH relativeFrom="column">
                  <wp:posOffset>2670810</wp:posOffset>
                </wp:positionH>
                <wp:positionV relativeFrom="paragraph">
                  <wp:posOffset>154305</wp:posOffset>
                </wp:positionV>
                <wp:extent cx="212725" cy="308610"/>
                <wp:effectExtent l="19050" t="0" r="15875" b="3429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308610"/>
                        </a:xfrm>
                        <a:prstGeom prst="downArrow">
                          <a:avLst>
                            <a:gd name="adj1" fmla="val 49852"/>
                            <a:gd name="adj2" fmla="val 89254"/>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210.3pt;margin-top:12.15pt;width:16.75pt;height:24.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" adj="8311,5416" filled="f" insetpen="t">
                <v:shadow color="#eeece1"/>
                <v:path arrowok="t"/>
                <v:textbox style="layout-flow:vertical-ideographic" inset="2.88pt,2.88pt,2.88pt,2.88pt"/>
              </v:shape>
            </w:pict>
          </mc:Fallback>
        </mc:AlternateContent>
      </w:r>
    </w:p>
    <w:p w14:paraId="07A1CEE3" w14:textId="5AF2F07F" w:rsidR="00AE2623" w:rsidRPr="009E517A" w:rsidRDefault="00E15FA4" w:rsidP="00093745">
      <w:pPr>
        <w:pStyle w:val="Default"/>
        <w:spacing w:after="240"/>
        <w:jc w:val="both"/>
        <w:rPr>
          <w:b/>
        </w:rPr>
      </w:pPr>
      <w:r w:rsidRPr="009E517A">
        <w:rPr>
          <w:noProof/>
        </w:rPr>
        <mc:AlternateContent>
          <mc:Choice Requires="wps">
            <w:drawing>
              <wp:anchor distT="0" distB="0" distL="114300" distR="114300" simplePos="0" relativeHeight="251663360" behindDoc="0" locked="0" layoutInCell="1" allowOverlap="1" wp14:anchorId="32BA2AF2" wp14:editId="077FB9F3">
                <wp:simplePos x="0" y="0"/>
                <wp:positionH relativeFrom="column">
                  <wp:posOffset>786130</wp:posOffset>
                </wp:positionH>
                <wp:positionV relativeFrom="paragraph">
                  <wp:posOffset>216535</wp:posOffset>
                </wp:positionV>
                <wp:extent cx="3883660" cy="517525"/>
                <wp:effectExtent l="0" t="0" r="2159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3660" cy="517525"/>
                        </a:xfrm>
                        <a:prstGeom prst="rect">
                          <a:avLst/>
                        </a:prstGeom>
                        <a:solidFill>
                          <a:srgbClr val="FFFFFF"/>
                        </a:solidFill>
                        <a:ln w="9525">
                          <a:solidFill>
                            <a:srgbClr val="000000"/>
                          </a:solidFill>
                          <a:miter lim="800000"/>
                          <a:headEnd/>
                          <a:tailEnd/>
                        </a:ln>
                      </wps:spPr>
                      <wps:txbx>
                        <w:txbxContent>
                          <w:p w14:paraId="2D92FB15" w14:textId="77777777" w:rsidR="00AE2623" w:rsidRDefault="00AE2623" w:rsidP="00AE2623">
                            <w:pPr>
                              <w:pStyle w:val="Default"/>
                              <w:jc w:val="center"/>
                            </w:pPr>
                            <w:r>
                              <w:rPr>
                                <w:b/>
                              </w:rPr>
                              <w:t>Decision:</w:t>
                            </w:r>
                            <w:r>
                              <w:t xml:space="preserve"> Is the student SEN or not?  at what level? </w:t>
                            </w:r>
                          </w:p>
                          <w:p w14:paraId="7AB72A0B" w14:textId="77777777" w:rsidR="00AE2623" w:rsidRDefault="00AE2623" w:rsidP="00AE2623">
                            <w:pPr>
                              <w:pStyle w:val="Default"/>
                              <w:jc w:val="center"/>
                              <w:rPr>
                                <w:b/>
                              </w:rPr>
                            </w:pPr>
                            <w:r>
                              <w:rPr>
                                <w:b/>
                              </w:rPr>
                              <w:t>Inform parents</w:t>
                            </w:r>
                          </w:p>
                          <w:p w14:paraId="5FD4EAE5" w14:textId="77777777" w:rsidR="00AE2623" w:rsidRDefault="00AE2623" w:rsidP="00AE26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61.9pt;margin-top:17.05pt;width:305.8pt;height: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">
                <v:path arrowok="t"/>
                <v:textbox>
                  <w:txbxContent>
                    <w:p w14:paraId="2D92FB15" w14:textId="77777777" w:rsidR="00AE2623" w:rsidRDefault="00AE2623" w:rsidP="00AE2623">
                      <w:pPr>
                        <w:pStyle w:val="Default"/>
                        <w:jc w:val="center"/>
                      </w:pPr>
                      <w:r>
                        <w:rPr>
                          <w:b/>
                        </w:rPr>
                        <w:t>Decision:</w:t>
                      </w:r>
                      <w:r>
                        <w:t xml:space="preserve"> Is the student SEN or not?  at what level? </w:t>
                      </w:r>
                    </w:p>
                    <w:p w14:paraId="7AB72A0B" w14:textId="77777777" w:rsidR="00AE2623" w:rsidRDefault="00AE2623" w:rsidP="00AE2623">
                      <w:pPr>
                        <w:pStyle w:val="Default"/>
                        <w:jc w:val="center"/>
                        <w:rPr>
                          <w:b/>
                        </w:rPr>
                      </w:pPr>
                      <w:r>
                        <w:rPr>
                          <w:b/>
                        </w:rPr>
                        <w:t>Inform parents</w:t>
                      </w:r>
                    </w:p>
                    <w:p w14:paraId="5FD4EAE5" w14:textId="77777777" w:rsidR="00AE2623" w:rsidRDefault="00AE2623" w:rsidP="00AE2623"/>
                  </w:txbxContent>
                </v:textbox>
              </v:shape>
            </w:pict>
          </mc:Fallback>
        </mc:AlternateContent>
      </w:r>
    </w:p>
    <w:p w14:paraId="658A9C53" w14:textId="652BC35F" w:rsidR="00AE2623" w:rsidRPr="009E517A" w:rsidRDefault="00AE2623" w:rsidP="00093745">
      <w:pPr>
        <w:pStyle w:val="Default"/>
        <w:spacing w:after="240"/>
        <w:jc w:val="both"/>
        <w:rPr>
          <w:b/>
        </w:rPr>
      </w:pPr>
    </w:p>
    <w:p w14:paraId="119C0F65" w14:textId="736FAD02" w:rsidR="00AE2623" w:rsidRPr="009E517A" w:rsidRDefault="00E15FA4" w:rsidP="00093745">
      <w:pPr>
        <w:pStyle w:val="Default"/>
        <w:spacing w:after="240"/>
        <w:jc w:val="both"/>
        <w:rPr>
          <w:b/>
        </w:rPr>
      </w:pPr>
      <w:r w:rsidRPr="009E517A">
        <w:rPr>
          <w:noProof/>
        </w:rPr>
        <mc:AlternateContent>
          <mc:Choice Requires="wps">
            <w:drawing>
              <wp:anchor distT="36576" distB="36576" distL="36576" distR="36576" simplePos="0" relativeHeight="251662336" behindDoc="0" locked="0" layoutInCell="1" allowOverlap="1" wp14:anchorId="60376F66" wp14:editId="0F78BB70">
                <wp:simplePos x="0" y="0"/>
                <wp:positionH relativeFrom="column">
                  <wp:posOffset>2702560</wp:posOffset>
                </wp:positionH>
                <wp:positionV relativeFrom="paragraph">
                  <wp:posOffset>165735</wp:posOffset>
                </wp:positionV>
                <wp:extent cx="212725" cy="308610"/>
                <wp:effectExtent l="19050" t="0" r="15875" b="342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308610"/>
                        </a:xfrm>
                        <a:prstGeom prst="downArrow">
                          <a:avLst>
                            <a:gd name="adj1" fmla="val 49852"/>
                            <a:gd name="adj2" fmla="val 89254"/>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212.8pt;margin-top:13.05pt;width:16.75pt;height:24.3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" adj="8311,5416" filled="f" insetpen="t">
                <v:shadow color="#eeece1"/>
                <v:path arrowok="t"/>
                <v:textbox style="layout-flow:vertical-ideographic" inset="2.88pt,2.88pt,2.88pt,2.88pt"/>
              </v:shape>
            </w:pict>
          </mc:Fallback>
        </mc:AlternateContent>
      </w:r>
    </w:p>
    <w:p w14:paraId="2B07571B" w14:textId="786A10FE" w:rsidR="00AE2623" w:rsidRPr="009E517A" w:rsidRDefault="00E15FA4" w:rsidP="00093745">
      <w:pPr>
        <w:pStyle w:val="Default"/>
        <w:spacing w:after="240"/>
        <w:jc w:val="both"/>
        <w:rPr>
          <w:b/>
        </w:rPr>
      </w:pPr>
      <w:r w:rsidRPr="009E517A">
        <w:rPr>
          <w:noProof/>
        </w:rPr>
        <mc:AlternateContent>
          <mc:Choice Requires="wps">
            <w:drawing>
              <wp:anchor distT="0" distB="0" distL="114300" distR="114300" simplePos="0" relativeHeight="251661312" behindDoc="0" locked="0" layoutInCell="1" allowOverlap="1" wp14:anchorId="6BA77B74" wp14:editId="585C4E80">
                <wp:simplePos x="0" y="0"/>
                <wp:positionH relativeFrom="column">
                  <wp:posOffset>-304800</wp:posOffset>
                </wp:positionH>
                <wp:positionV relativeFrom="paragraph">
                  <wp:posOffset>245745</wp:posOffset>
                </wp:positionV>
                <wp:extent cx="6280785" cy="1778635"/>
                <wp:effectExtent l="0" t="0" r="2476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0785" cy="1778635"/>
                        </a:xfrm>
                        <a:prstGeom prst="rect">
                          <a:avLst/>
                        </a:prstGeom>
                        <a:solidFill>
                          <a:srgbClr val="FFFFFF"/>
                        </a:solidFill>
                        <a:ln w="9525">
                          <a:solidFill>
                            <a:srgbClr val="000000"/>
                          </a:solidFill>
                          <a:miter lim="800000"/>
                          <a:headEnd/>
                          <a:tailEnd/>
                        </a:ln>
                      </wps:spPr>
                      <wps:txbx>
                        <w:txbxContent>
                          <w:p w14:paraId="026347DB" w14:textId="77777777" w:rsidR="00AE2623" w:rsidRDefault="00AE2623" w:rsidP="00AE2623">
                            <w:pPr>
                              <w:pStyle w:val="Default"/>
                              <w:jc w:val="center"/>
                              <w:rPr>
                                <w:b/>
                              </w:rPr>
                            </w:pPr>
                            <w:r>
                              <w:rPr>
                                <w:b/>
                              </w:rPr>
                              <w:t>Appropriate support put in place and detailed on provision map</w:t>
                            </w:r>
                          </w:p>
                          <w:p w14:paraId="35C84DCA" w14:textId="5A7DE692" w:rsidR="00AE2623" w:rsidRDefault="00DF0CC5" w:rsidP="00AE2623">
                            <w:pPr>
                              <w:pStyle w:val="Default"/>
                              <w:jc w:val="center"/>
                              <w:rPr>
                                <w:b/>
                              </w:rPr>
                            </w:pPr>
                            <w:r>
                              <w:rPr>
                                <w:b/>
                              </w:rPr>
                              <w:t>Level 1</w:t>
                            </w:r>
                            <w:r w:rsidR="00AE2623">
                              <w:rPr>
                                <w:b/>
                              </w:rPr>
                              <w:t xml:space="preserve"> Support:</w:t>
                            </w:r>
                          </w:p>
                          <w:p w14:paraId="605CFED2" w14:textId="4AA2E1FE" w:rsidR="00AE2623" w:rsidRDefault="00AE2623" w:rsidP="00AE2623">
                            <w:pPr>
                              <w:pStyle w:val="Default"/>
                              <w:jc w:val="center"/>
                            </w:pPr>
                            <w:r>
                              <w:t>Provision Map to raise awareness</w:t>
                            </w:r>
                            <w:r w:rsidR="00E15FA4">
                              <w:t xml:space="preserve"> </w:t>
                            </w:r>
                            <w:r>
                              <w:t xml:space="preserve">where appropriate and </w:t>
                            </w:r>
                            <w:proofErr w:type="gramStart"/>
                            <w:r>
                              <w:t>advise</w:t>
                            </w:r>
                            <w:proofErr w:type="gramEnd"/>
                            <w:r>
                              <w:t xml:space="preserve"> on classroom strategies</w:t>
                            </w:r>
                          </w:p>
                          <w:p w14:paraId="6AA8B739" w14:textId="49A95581" w:rsidR="00AE2623" w:rsidRDefault="00DF0CC5" w:rsidP="00AE2623">
                            <w:pPr>
                              <w:pStyle w:val="Default"/>
                              <w:jc w:val="center"/>
                              <w:rPr>
                                <w:b/>
                              </w:rPr>
                            </w:pPr>
                            <w:r>
                              <w:rPr>
                                <w:b/>
                              </w:rPr>
                              <w:t xml:space="preserve">SEN </w:t>
                            </w:r>
                            <w:r w:rsidR="00AE2623">
                              <w:rPr>
                                <w:b/>
                              </w:rPr>
                              <w:t>Support:</w:t>
                            </w:r>
                          </w:p>
                          <w:p w14:paraId="6589E5FD" w14:textId="7A31DEA6" w:rsidR="00AE2623" w:rsidRDefault="00DF0CC5" w:rsidP="00AE2623">
                            <w:pPr>
                              <w:pStyle w:val="Default"/>
                              <w:jc w:val="center"/>
                            </w:pPr>
                            <w:r>
                              <w:t>Pupil centred p</w:t>
                            </w:r>
                            <w:r w:rsidR="00AE2623">
                              <w:t>lanning with parental involvement</w:t>
                            </w:r>
                            <w:r w:rsidR="00AE2623">
                              <w:br/>
                              <w:t>Additional SEN Interventions (Small group/ one to one support)</w:t>
                            </w:r>
                            <w:r w:rsidR="00AE2623">
                              <w:br/>
                              <w:t>Medical/physical support where necessary</w:t>
                            </w:r>
                          </w:p>
                          <w:p w14:paraId="6A3B0064" w14:textId="4D733F4B" w:rsidR="00AE2623" w:rsidRPr="00DF0CC5" w:rsidRDefault="00DF0CC5" w:rsidP="00DF0CC5">
                            <w:pPr>
                              <w:pStyle w:val="Default"/>
                              <w:jc w:val="center"/>
                              <w:rPr>
                                <w:b/>
                              </w:rPr>
                            </w:pPr>
                            <w:r>
                              <w:rPr>
                                <w:b/>
                              </w:rPr>
                              <w:t>EHCP</w:t>
                            </w:r>
                            <w:r w:rsidR="00AE2623">
                              <w:br/>
                              <w:t>SEN Interventions planned in conjunction with External Agencies</w:t>
                            </w:r>
                          </w:p>
                          <w:p w14:paraId="748AEAD8" w14:textId="77777777" w:rsidR="00AE2623" w:rsidRDefault="00AE2623" w:rsidP="00AE2623">
                            <w:pPr>
                              <w:widowControl w:val="0"/>
                            </w:pPr>
                            <w:r>
                              <w:t> </w:t>
                            </w:r>
                          </w:p>
                          <w:p w14:paraId="10605D9A" w14:textId="77777777" w:rsidR="00AE2623" w:rsidRDefault="00AE2623" w:rsidP="00AE26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pt;margin-top:19.35pt;width:494.55pt;height:1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">
                <v:path arrowok="t"/>
                <v:textbox>
                  <w:txbxContent>
                    <w:p w14:paraId="026347DB" w14:textId="77777777" w:rsidR="00AE2623" w:rsidRDefault="00AE2623" w:rsidP="00AE2623">
                      <w:pPr>
                        <w:pStyle w:val="Default"/>
                        <w:jc w:val="center"/>
                        <w:rPr>
                          <w:b/>
                        </w:rPr>
                      </w:pPr>
                      <w:r>
                        <w:rPr>
                          <w:b/>
                        </w:rPr>
                        <w:t>Appropriate support put in place and detailed on provision map</w:t>
                      </w:r>
                    </w:p>
                    <w:p w14:paraId="35C84DCA" w14:textId="5A7DE692" w:rsidR="00AE2623" w:rsidRDefault="00DF0CC5" w:rsidP="00AE2623">
                      <w:pPr>
                        <w:pStyle w:val="Default"/>
                        <w:jc w:val="center"/>
                        <w:rPr>
                          <w:b/>
                        </w:rPr>
                      </w:pPr>
                      <w:r>
                        <w:rPr>
                          <w:b/>
                        </w:rPr>
                        <w:t>Level 1</w:t>
                      </w:r>
                      <w:r w:rsidR="00AE2623">
                        <w:rPr>
                          <w:b/>
                        </w:rPr>
                        <w:t xml:space="preserve"> Support:</w:t>
                      </w:r>
                    </w:p>
                    <w:p w14:paraId="605CFED2" w14:textId="4AA2E1FE" w:rsidR="00AE2623" w:rsidRDefault="00AE2623" w:rsidP="00AE2623">
                      <w:pPr>
                        <w:pStyle w:val="Default"/>
                        <w:jc w:val="center"/>
                      </w:pPr>
                      <w:r>
                        <w:t>Provision Map to raise awareness</w:t>
                      </w:r>
                      <w:r w:rsidR="00E15FA4">
                        <w:t xml:space="preserve"> </w:t>
                      </w:r>
                      <w:r>
                        <w:t xml:space="preserve">where appropriate and </w:t>
                      </w:r>
                      <w:proofErr w:type="gramStart"/>
                      <w:r>
                        <w:t>advise</w:t>
                      </w:r>
                      <w:proofErr w:type="gramEnd"/>
                      <w:r>
                        <w:t xml:space="preserve"> on classroom strategies</w:t>
                      </w:r>
                    </w:p>
                    <w:p w14:paraId="6AA8B739" w14:textId="49A95581" w:rsidR="00AE2623" w:rsidRDefault="00DF0CC5" w:rsidP="00AE2623">
                      <w:pPr>
                        <w:pStyle w:val="Default"/>
                        <w:jc w:val="center"/>
                        <w:rPr>
                          <w:b/>
                        </w:rPr>
                      </w:pPr>
                      <w:r>
                        <w:rPr>
                          <w:b/>
                        </w:rPr>
                        <w:t xml:space="preserve">SEN </w:t>
                      </w:r>
                      <w:r w:rsidR="00AE2623">
                        <w:rPr>
                          <w:b/>
                        </w:rPr>
                        <w:t>Support:</w:t>
                      </w:r>
                    </w:p>
                    <w:p w14:paraId="6589E5FD" w14:textId="7A31DEA6" w:rsidR="00AE2623" w:rsidRDefault="00DF0CC5" w:rsidP="00AE2623">
                      <w:pPr>
                        <w:pStyle w:val="Default"/>
                        <w:jc w:val="center"/>
                      </w:pPr>
                      <w:r>
                        <w:t>Pupil centred p</w:t>
                      </w:r>
                      <w:r w:rsidR="00AE2623">
                        <w:t>lanning with parental involvement</w:t>
                      </w:r>
                      <w:r w:rsidR="00AE2623">
                        <w:br/>
                        <w:t>Additional SEN Interventions (Small group/ one to one support)</w:t>
                      </w:r>
                      <w:r w:rsidR="00AE2623">
                        <w:br/>
                        <w:t>Medical/physical support where necessary</w:t>
                      </w:r>
                    </w:p>
                    <w:p w14:paraId="6A3B0064" w14:textId="4D733F4B" w:rsidR="00AE2623" w:rsidRPr="00DF0CC5" w:rsidRDefault="00DF0CC5" w:rsidP="00DF0CC5">
                      <w:pPr>
                        <w:pStyle w:val="Default"/>
                        <w:jc w:val="center"/>
                        <w:rPr>
                          <w:b/>
                        </w:rPr>
                      </w:pPr>
                      <w:r>
                        <w:rPr>
                          <w:b/>
                        </w:rPr>
                        <w:t>EHCP</w:t>
                      </w:r>
                      <w:r w:rsidR="00AE2623">
                        <w:br/>
                        <w:t>SEN Interventions planned in conjunction with External Agencies</w:t>
                      </w:r>
                    </w:p>
                    <w:p w14:paraId="748AEAD8" w14:textId="77777777" w:rsidR="00AE2623" w:rsidRDefault="00AE2623" w:rsidP="00AE2623">
                      <w:pPr>
                        <w:widowControl w:val="0"/>
                      </w:pPr>
                      <w:r>
                        <w:t> </w:t>
                      </w:r>
                    </w:p>
                    <w:p w14:paraId="10605D9A" w14:textId="77777777" w:rsidR="00AE2623" w:rsidRDefault="00AE2623" w:rsidP="00AE2623"/>
                  </w:txbxContent>
                </v:textbox>
              </v:shape>
            </w:pict>
          </mc:Fallback>
        </mc:AlternateContent>
      </w:r>
    </w:p>
    <w:p w14:paraId="53A5703D" w14:textId="03869A60" w:rsidR="00AE2623" w:rsidRPr="009E517A" w:rsidRDefault="00AE2623" w:rsidP="00093745">
      <w:pPr>
        <w:pStyle w:val="Default"/>
        <w:spacing w:after="240"/>
        <w:jc w:val="both"/>
        <w:rPr>
          <w:b/>
        </w:rPr>
      </w:pPr>
    </w:p>
    <w:p w14:paraId="0CCFAE4D" w14:textId="09F4338B" w:rsidR="00AE2623" w:rsidRPr="009E517A" w:rsidRDefault="00AE2623" w:rsidP="00093745">
      <w:pPr>
        <w:pStyle w:val="Default"/>
        <w:spacing w:after="240"/>
        <w:jc w:val="both"/>
        <w:rPr>
          <w:b/>
        </w:rPr>
      </w:pPr>
    </w:p>
    <w:p w14:paraId="165E8728" w14:textId="77777777" w:rsidR="00AE2623" w:rsidRPr="009E517A" w:rsidRDefault="00AE2623" w:rsidP="00093745">
      <w:pPr>
        <w:widowControl w:val="0"/>
        <w:jc w:val="both"/>
        <w:rPr>
          <w:rFonts w:ascii="Arial" w:hAnsi="Arial" w:cs="Arial"/>
          <w:sz w:val="24"/>
          <w:szCs w:val="24"/>
        </w:rPr>
      </w:pPr>
    </w:p>
    <w:p w14:paraId="4373D270" w14:textId="77777777" w:rsidR="00AE2623" w:rsidRPr="009E517A" w:rsidRDefault="00AE2623" w:rsidP="00093745">
      <w:pPr>
        <w:widowControl w:val="0"/>
        <w:jc w:val="both"/>
        <w:rPr>
          <w:rFonts w:ascii="Arial" w:hAnsi="Arial" w:cs="Arial"/>
          <w:sz w:val="24"/>
          <w:szCs w:val="24"/>
        </w:rPr>
      </w:pPr>
    </w:p>
    <w:p w14:paraId="4D5CE269" w14:textId="77777777" w:rsidR="00AE2623" w:rsidRPr="009E517A" w:rsidRDefault="00AE2623" w:rsidP="00093745">
      <w:pPr>
        <w:widowControl w:val="0"/>
        <w:jc w:val="both"/>
      </w:pPr>
    </w:p>
    <w:p w14:paraId="7F66BA2C" w14:textId="173AC1AB" w:rsidR="00AE2623" w:rsidRPr="009E517A" w:rsidRDefault="00E15FA4" w:rsidP="00093745">
      <w:pPr>
        <w:widowControl w:val="0"/>
        <w:jc w:val="both"/>
      </w:pPr>
      <w:r w:rsidRPr="009E517A">
        <w:rPr>
          <w:noProof/>
          <w:lang w:eastAsia="en-GB"/>
        </w:rPr>
        <mc:AlternateContent>
          <mc:Choice Requires="wps">
            <w:drawing>
              <wp:anchor distT="36576" distB="36576" distL="36576" distR="36576" simplePos="0" relativeHeight="251666432" behindDoc="0" locked="0" layoutInCell="1" allowOverlap="1" wp14:anchorId="6906CE66" wp14:editId="496FDC2B">
                <wp:simplePos x="0" y="0"/>
                <wp:positionH relativeFrom="column">
                  <wp:posOffset>2708910</wp:posOffset>
                </wp:positionH>
                <wp:positionV relativeFrom="paragraph">
                  <wp:posOffset>243205</wp:posOffset>
                </wp:positionV>
                <wp:extent cx="212725" cy="308610"/>
                <wp:effectExtent l="19050" t="0" r="15875" b="3429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308610"/>
                        </a:xfrm>
                        <a:prstGeom prst="downArrow">
                          <a:avLst>
                            <a:gd name="adj1" fmla="val 49852"/>
                            <a:gd name="adj2" fmla="val 89254"/>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7" style="position:absolute;margin-left:213.3pt;margin-top:19.15pt;width:16.75pt;height:24.3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" adj="8311,5416" filled="f" insetpen="t">
                <v:shadow color="#eeece1"/>
                <v:path arrowok="t"/>
                <v:textbox style="layout-flow:vertical-ideographic" inset="2.88pt,2.88pt,2.88pt,2.88pt"/>
              </v:shape>
            </w:pict>
          </mc:Fallback>
        </mc:AlternateContent>
      </w:r>
    </w:p>
    <w:p w14:paraId="230116A2" w14:textId="15134922" w:rsidR="00AE2623" w:rsidRPr="009E517A" w:rsidRDefault="00AE2623" w:rsidP="00093745">
      <w:pPr>
        <w:pStyle w:val="Default"/>
        <w:spacing w:after="240"/>
        <w:jc w:val="both"/>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E15FA4" w:rsidRPr="009E517A" w14:paraId="0E098FD5" w14:textId="77777777" w:rsidTr="00E15FA4">
        <w:trPr>
          <w:trHeight w:val="1685"/>
        </w:trPr>
        <w:tc>
          <w:tcPr>
            <w:tcW w:w="8897" w:type="dxa"/>
            <w:shd w:val="clear" w:color="auto" w:fill="auto"/>
          </w:tcPr>
          <w:p w14:paraId="1FDF880B" w14:textId="77777777" w:rsidR="00E15FA4" w:rsidRPr="00E15FA4" w:rsidRDefault="00E15FA4" w:rsidP="00E15FA4">
            <w:pPr>
              <w:widowControl w:val="0"/>
              <w:spacing w:after="0" w:line="240" w:lineRule="auto"/>
              <w:jc w:val="both"/>
              <w:rPr>
                <w:rFonts w:ascii="Arial" w:hAnsi="Arial" w:cs="Arial"/>
                <w:b/>
                <w:sz w:val="16"/>
                <w:szCs w:val="16"/>
              </w:rPr>
            </w:pPr>
          </w:p>
          <w:p w14:paraId="45879664" w14:textId="77777777" w:rsidR="00E15FA4" w:rsidRPr="009E517A" w:rsidRDefault="00E15FA4" w:rsidP="00E15FA4">
            <w:pPr>
              <w:widowControl w:val="0"/>
              <w:spacing w:after="0" w:line="240" w:lineRule="auto"/>
              <w:jc w:val="center"/>
              <w:rPr>
                <w:rFonts w:ascii="Arial" w:hAnsi="Arial" w:cs="Arial"/>
                <w:b/>
                <w:sz w:val="24"/>
                <w:szCs w:val="24"/>
              </w:rPr>
            </w:pPr>
            <w:r w:rsidRPr="009E517A">
              <w:rPr>
                <w:rFonts w:ascii="Arial" w:hAnsi="Arial" w:cs="Arial"/>
                <w:b/>
                <w:sz w:val="24"/>
                <w:szCs w:val="24"/>
              </w:rPr>
              <w:t>Regular monitoring of progress and review of support</w:t>
            </w:r>
          </w:p>
          <w:p w14:paraId="7DA150F1" w14:textId="77777777" w:rsidR="00E15FA4" w:rsidRPr="009E517A" w:rsidRDefault="00E15FA4" w:rsidP="00E15FA4">
            <w:pPr>
              <w:widowControl w:val="0"/>
              <w:spacing w:after="0" w:line="240" w:lineRule="auto"/>
              <w:jc w:val="center"/>
              <w:rPr>
                <w:rFonts w:ascii="Arial" w:hAnsi="Arial" w:cs="Arial"/>
                <w:sz w:val="24"/>
                <w:szCs w:val="24"/>
              </w:rPr>
            </w:pPr>
            <w:r w:rsidRPr="009E517A">
              <w:rPr>
                <w:rFonts w:ascii="Arial" w:hAnsi="Arial" w:cs="Arial"/>
                <w:sz w:val="24"/>
                <w:szCs w:val="24"/>
              </w:rPr>
              <w:t>Is the student responding to the level of support given?</w:t>
            </w:r>
          </w:p>
          <w:p w14:paraId="30AB2CDB" w14:textId="77777777" w:rsidR="00E15FA4" w:rsidRPr="009E517A" w:rsidRDefault="00E15FA4" w:rsidP="00E15FA4">
            <w:pPr>
              <w:widowControl w:val="0"/>
              <w:spacing w:after="0" w:line="240" w:lineRule="auto"/>
              <w:jc w:val="center"/>
              <w:rPr>
                <w:rFonts w:ascii="Arial" w:hAnsi="Arial" w:cs="Arial"/>
                <w:sz w:val="24"/>
                <w:szCs w:val="24"/>
              </w:rPr>
            </w:pPr>
            <w:r w:rsidRPr="009E517A">
              <w:rPr>
                <w:rFonts w:ascii="Arial" w:hAnsi="Arial" w:cs="Arial"/>
                <w:sz w:val="24"/>
                <w:szCs w:val="24"/>
              </w:rPr>
              <w:t>Do we maintain, withdraw, increase or decrease SEN support?</w:t>
            </w:r>
          </w:p>
          <w:p w14:paraId="31E4986A" w14:textId="77777777" w:rsidR="00E15FA4" w:rsidRPr="009E517A" w:rsidRDefault="00E15FA4" w:rsidP="00E15FA4">
            <w:pPr>
              <w:widowControl w:val="0"/>
              <w:spacing w:after="0" w:line="240" w:lineRule="auto"/>
              <w:jc w:val="center"/>
              <w:rPr>
                <w:rFonts w:ascii="Arial" w:hAnsi="Arial" w:cs="Arial"/>
                <w:sz w:val="24"/>
                <w:szCs w:val="24"/>
              </w:rPr>
            </w:pPr>
            <w:r w:rsidRPr="009E517A">
              <w:rPr>
                <w:rFonts w:ascii="Arial" w:hAnsi="Arial" w:cs="Arial"/>
                <w:sz w:val="24"/>
                <w:szCs w:val="24"/>
              </w:rPr>
              <w:t xml:space="preserve">Should alternative (none SEN) support be given </w:t>
            </w:r>
            <w:r>
              <w:rPr>
                <w:rFonts w:ascii="Arial" w:hAnsi="Arial" w:cs="Arial"/>
                <w:sz w:val="24"/>
                <w:szCs w:val="24"/>
              </w:rPr>
              <w:t>instead</w:t>
            </w:r>
            <w:r w:rsidRPr="009E517A">
              <w:rPr>
                <w:rFonts w:ascii="Arial" w:hAnsi="Arial" w:cs="Arial"/>
                <w:sz w:val="24"/>
                <w:szCs w:val="24"/>
              </w:rPr>
              <w:t>?</w:t>
            </w:r>
          </w:p>
          <w:p w14:paraId="29B7DF98" w14:textId="77777777" w:rsidR="00E15FA4" w:rsidRPr="009E517A" w:rsidRDefault="00E15FA4" w:rsidP="00E15FA4">
            <w:pPr>
              <w:widowControl w:val="0"/>
              <w:spacing w:after="0" w:line="240" w:lineRule="auto"/>
              <w:jc w:val="center"/>
              <w:rPr>
                <w:rFonts w:ascii="Arial" w:hAnsi="Arial" w:cs="Arial"/>
                <w:sz w:val="24"/>
                <w:szCs w:val="24"/>
              </w:rPr>
            </w:pPr>
            <w:r>
              <w:rPr>
                <w:rFonts w:ascii="Arial" w:hAnsi="Arial" w:cs="Arial"/>
                <w:sz w:val="24"/>
                <w:szCs w:val="24"/>
              </w:rPr>
              <w:t>S</w:t>
            </w:r>
            <w:r w:rsidRPr="009E517A">
              <w:rPr>
                <w:rFonts w:ascii="Arial" w:hAnsi="Arial" w:cs="Arial"/>
                <w:sz w:val="24"/>
                <w:szCs w:val="24"/>
              </w:rPr>
              <w:t xml:space="preserve">hould </w:t>
            </w:r>
            <w:r>
              <w:rPr>
                <w:rFonts w:ascii="Arial" w:hAnsi="Arial" w:cs="Arial"/>
                <w:sz w:val="24"/>
                <w:szCs w:val="24"/>
              </w:rPr>
              <w:t xml:space="preserve">student </w:t>
            </w:r>
            <w:r w:rsidRPr="009E517A">
              <w:rPr>
                <w:rFonts w:ascii="Arial" w:hAnsi="Arial" w:cs="Arial"/>
                <w:sz w:val="24"/>
                <w:szCs w:val="24"/>
              </w:rPr>
              <w:t>be exited from SEN support</w:t>
            </w:r>
            <w:r>
              <w:rPr>
                <w:rFonts w:ascii="Arial" w:hAnsi="Arial" w:cs="Arial"/>
                <w:sz w:val="24"/>
                <w:szCs w:val="24"/>
              </w:rPr>
              <w:t>?</w:t>
            </w:r>
          </w:p>
        </w:tc>
      </w:tr>
    </w:tbl>
    <w:p w14:paraId="5075D255" w14:textId="4AFB1F66" w:rsidR="008C0DE3" w:rsidRPr="009E517A" w:rsidRDefault="00093745" w:rsidP="00093745">
      <w:pPr>
        <w:autoSpaceDE w:val="0"/>
        <w:autoSpaceDN w:val="0"/>
        <w:adjustRightInd w:val="0"/>
        <w:rPr>
          <w:rFonts w:ascii="Arial" w:hAnsi="Arial" w:cs="Arial"/>
          <w:sz w:val="24"/>
          <w:szCs w:val="24"/>
        </w:rPr>
      </w:pPr>
      <w:r w:rsidRPr="009E517A">
        <w:rPr>
          <w:rFonts w:ascii="Arial" w:hAnsi="Arial" w:cs="Arial"/>
          <w:b/>
          <w:bCs/>
          <w:sz w:val="24"/>
          <w:szCs w:val="24"/>
        </w:rPr>
        <w:lastRenderedPageBreak/>
        <w:t xml:space="preserve">Parents’ </w:t>
      </w:r>
      <w:r w:rsidR="00D03A38" w:rsidRPr="009E517A">
        <w:rPr>
          <w:rFonts w:ascii="Arial" w:hAnsi="Arial" w:cs="Arial"/>
          <w:b/>
          <w:bCs/>
          <w:sz w:val="24"/>
          <w:szCs w:val="24"/>
        </w:rPr>
        <w:t>R</w:t>
      </w:r>
      <w:r w:rsidRPr="009E517A">
        <w:rPr>
          <w:rFonts w:ascii="Arial" w:hAnsi="Arial" w:cs="Arial"/>
          <w:b/>
          <w:bCs/>
          <w:sz w:val="24"/>
          <w:szCs w:val="24"/>
        </w:rPr>
        <w:t>ight of a</w:t>
      </w:r>
      <w:r w:rsidR="008C0DE3" w:rsidRPr="009E517A">
        <w:rPr>
          <w:rFonts w:ascii="Arial" w:hAnsi="Arial" w:cs="Arial"/>
          <w:b/>
          <w:bCs/>
          <w:sz w:val="24"/>
          <w:szCs w:val="24"/>
        </w:rPr>
        <w:t>ppeal</w:t>
      </w:r>
      <w:proofErr w:type="gramStart"/>
      <w:r w:rsidR="008C0DE3" w:rsidRPr="009E517A">
        <w:rPr>
          <w:rFonts w:ascii="Arial" w:hAnsi="Arial" w:cs="Arial"/>
          <w:b/>
          <w:bCs/>
          <w:sz w:val="24"/>
          <w:szCs w:val="24"/>
        </w:rPr>
        <w:t>:</w:t>
      </w:r>
      <w:proofErr w:type="gramEnd"/>
      <w:r w:rsidR="008C0DE3" w:rsidRPr="009E517A">
        <w:rPr>
          <w:rFonts w:ascii="Arial" w:hAnsi="Arial" w:cs="Arial"/>
          <w:sz w:val="24"/>
          <w:szCs w:val="24"/>
        </w:rPr>
        <w:br/>
      </w:r>
      <w:r w:rsidR="00EB2088" w:rsidRPr="009E517A">
        <w:rPr>
          <w:rFonts w:ascii="Arial" w:hAnsi="Arial" w:cs="Arial"/>
          <w:sz w:val="24"/>
          <w:szCs w:val="24"/>
        </w:rPr>
        <w:t>Parents have a right to appeal about a</w:t>
      </w:r>
      <w:r w:rsidR="008C0DE3" w:rsidRPr="009E517A">
        <w:rPr>
          <w:rFonts w:ascii="Arial" w:hAnsi="Arial" w:cs="Arial"/>
          <w:sz w:val="24"/>
          <w:szCs w:val="24"/>
        </w:rPr>
        <w:t xml:space="preserve"> decision </w:t>
      </w:r>
      <w:r w:rsidR="00EB2088" w:rsidRPr="009E517A">
        <w:rPr>
          <w:rFonts w:ascii="Arial" w:hAnsi="Arial" w:cs="Arial"/>
          <w:sz w:val="24"/>
          <w:szCs w:val="24"/>
        </w:rPr>
        <w:t xml:space="preserve">made by the LA </w:t>
      </w:r>
      <w:r w:rsidR="008C0DE3" w:rsidRPr="009E517A">
        <w:rPr>
          <w:rFonts w:ascii="Arial" w:hAnsi="Arial" w:cs="Arial"/>
          <w:sz w:val="24"/>
          <w:szCs w:val="24"/>
        </w:rPr>
        <w:t xml:space="preserve">to the Special Needs Tribunal. </w:t>
      </w:r>
    </w:p>
    <w:p w14:paraId="5312D999" w14:textId="77777777" w:rsidR="008C0DE3" w:rsidRPr="009E517A" w:rsidRDefault="008C0DE3" w:rsidP="00093745">
      <w:pPr>
        <w:autoSpaceDE w:val="0"/>
        <w:autoSpaceDN w:val="0"/>
        <w:adjustRightInd w:val="0"/>
        <w:spacing w:after="0" w:line="240" w:lineRule="auto"/>
        <w:jc w:val="both"/>
        <w:rPr>
          <w:rFonts w:ascii="Arial" w:hAnsi="Arial" w:cs="Arial"/>
          <w:sz w:val="24"/>
          <w:szCs w:val="24"/>
        </w:rPr>
      </w:pPr>
      <w:r w:rsidRPr="009E517A">
        <w:rPr>
          <w:rFonts w:ascii="Arial" w:hAnsi="Arial" w:cs="Arial"/>
          <w:sz w:val="24"/>
          <w:szCs w:val="24"/>
        </w:rPr>
        <w:t>The following reasons may be used by parents to appeal:</w:t>
      </w:r>
    </w:p>
    <w:p w14:paraId="1532B0CE" w14:textId="77777777" w:rsidR="008C0DE3" w:rsidRPr="009E517A" w:rsidRDefault="008C0DE3" w:rsidP="00093745">
      <w:pPr>
        <w:autoSpaceDE w:val="0"/>
        <w:autoSpaceDN w:val="0"/>
        <w:adjustRightInd w:val="0"/>
        <w:spacing w:after="0" w:line="240" w:lineRule="auto"/>
        <w:jc w:val="both"/>
        <w:rPr>
          <w:rFonts w:ascii="Arial" w:hAnsi="Arial" w:cs="Arial"/>
          <w:sz w:val="24"/>
          <w:szCs w:val="24"/>
        </w:rPr>
      </w:pPr>
    </w:p>
    <w:p w14:paraId="54B589BB" w14:textId="77777777" w:rsidR="008C0DE3" w:rsidRPr="009E517A" w:rsidRDefault="008C0DE3" w:rsidP="00093745">
      <w:pPr>
        <w:numPr>
          <w:ilvl w:val="0"/>
          <w:numId w:val="7"/>
        </w:numPr>
        <w:autoSpaceDE w:val="0"/>
        <w:autoSpaceDN w:val="0"/>
        <w:adjustRightInd w:val="0"/>
        <w:spacing w:after="0" w:line="240" w:lineRule="auto"/>
        <w:jc w:val="both"/>
        <w:rPr>
          <w:rFonts w:ascii="Arial" w:hAnsi="Arial" w:cs="Arial"/>
          <w:sz w:val="24"/>
          <w:szCs w:val="24"/>
        </w:rPr>
      </w:pPr>
      <w:r w:rsidRPr="009E517A">
        <w:rPr>
          <w:rFonts w:ascii="Arial" w:hAnsi="Arial" w:cs="Arial"/>
          <w:sz w:val="24"/>
          <w:szCs w:val="24"/>
        </w:rPr>
        <w:t>Refusal to make a formal assessment of the child’s SEN</w:t>
      </w:r>
    </w:p>
    <w:p w14:paraId="53719BEE" w14:textId="77777777" w:rsidR="008C0DE3" w:rsidRPr="009E517A" w:rsidRDefault="008C0DE3" w:rsidP="00093745">
      <w:pPr>
        <w:numPr>
          <w:ilvl w:val="0"/>
          <w:numId w:val="7"/>
        </w:numPr>
        <w:autoSpaceDE w:val="0"/>
        <w:autoSpaceDN w:val="0"/>
        <w:adjustRightInd w:val="0"/>
        <w:spacing w:after="0" w:line="240" w:lineRule="auto"/>
        <w:jc w:val="both"/>
        <w:rPr>
          <w:rFonts w:ascii="Arial" w:hAnsi="Arial" w:cs="Arial"/>
          <w:sz w:val="24"/>
          <w:szCs w:val="24"/>
        </w:rPr>
      </w:pPr>
      <w:r w:rsidRPr="009E517A">
        <w:rPr>
          <w:rFonts w:ascii="Arial" w:hAnsi="Arial" w:cs="Arial"/>
          <w:sz w:val="24"/>
          <w:szCs w:val="24"/>
        </w:rPr>
        <w:t>The LA has refused to issue an EHCP</w:t>
      </w:r>
    </w:p>
    <w:p w14:paraId="07355627" w14:textId="77777777" w:rsidR="008C0DE3" w:rsidRPr="009E517A" w:rsidRDefault="008C0DE3" w:rsidP="00093745">
      <w:pPr>
        <w:autoSpaceDE w:val="0"/>
        <w:autoSpaceDN w:val="0"/>
        <w:adjustRightInd w:val="0"/>
        <w:spacing w:after="0" w:line="240" w:lineRule="auto"/>
        <w:jc w:val="both"/>
        <w:rPr>
          <w:rFonts w:ascii="Arial" w:hAnsi="Arial" w:cs="Arial"/>
          <w:sz w:val="24"/>
          <w:szCs w:val="24"/>
        </w:rPr>
      </w:pPr>
    </w:p>
    <w:p w14:paraId="39FA4B3D" w14:textId="0836EBB8" w:rsidR="008C0DE3" w:rsidRPr="009E517A" w:rsidRDefault="008C0DE3" w:rsidP="00093745">
      <w:pPr>
        <w:autoSpaceDE w:val="0"/>
        <w:autoSpaceDN w:val="0"/>
        <w:adjustRightInd w:val="0"/>
        <w:spacing w:after="0" w:line="240" w:lineRule="auto"/>
        <w:jc w:val="both"/>
        <w:rPr>
          <w:rFonts w:ascii="Arial" w:hAnsi="Arial" w:cs="Arial"/>
          <w:sz w:val="24"/>
          <w:szCs w:val="24"/>
        </w:rPr>
      </w:pPr>
      <w:r w:rsidRPr="009E517A">
        <w:rPr>
          <w:rFonts w:ascii="Arial" w:hAnsi="Arial" w:cs="Arial"/>
          <w:sz w:val="24"/>
          <w:szCs w:val="24"/>
        </w:rPr>
        <w:t xml:space="preserve">Parents may value independent advice and support when their child is being assessed for a possible EHCP. This can be sought from </w:t>
      </w:r>
      <w:r w:rsidR="00EB2088" w:rsidRPr="009E517A">
        <w:rPr>
          <w:rFonts w:ascii="Arial" w:hAnsi="Arial" w:cs="Arial"/>
          <w:sz w:val="24"/>
          <w:szCs w:val="24"/>
        </w:rPr>
        <w:t xml:space="preserve">IAS Service (previously </w:t>
      </w:r>
      <w:r w:rsidRPr="009E517A">
        <w:rPr>
          <w:rFonts w:ascii="Arial" w:hAnsi="Arial" w:cs="Arial"/>
          <w:sz w:val="24"/>
          <w:szCs w:val="24"/>
        </w:rPr>
        <w:t>Parent Partnership</w:t>
      </w:r>
      <w:r w:rsidR="00EB2088" w:rsidRPr="009E517A">
        <w:rPr>
          <w:rFonts w:ascii="Arial" w:hAnsi="Arial" w:cs="Arial"/>
          <w:sz w:val="24"/>
          <w:szCs w:val="24"/>
        </w:rPr>
        <w:t>)</w:t>
      </w:r>
      <w:r w:rsidRPr="009E517A">
        <w:rPr>
          <w:rFonts w:ascii="Arial" w:hAnsi="Arial" w:cs="Arial"/>
          <w:sz w:val="24"/>
          <w:szCs w:val="24"/>
        </w:rPr>
        <w:t>.</w:t>
      </w:r>
    </w:p>
    <w:p w14:paraId="2B58B1D1" w14:textId="77777777" w:rsidR="008C0DE3" w:rsidRPr="009E517A" w:rsidRDefault="008C0DE3" w:rsidP="00093745">
      <w:pPr>
        <w:jc w:val="both"/>
        <w:rPr>
          <w:rFonts w:ascii="Arial" w:hAnsi="Arial" w:cs="Arial"/>
          <w:b/>
          <w:bCs/>
          <w:sz w:val="28"/>
          <w:szCs w:val="28"/>
        </w:rPr>
      </w:pPr>
    </w:p>
    <w:p w14:paraId="5033CF23" w14:textId="4B335FF4" w:rsidR="00F8416A" w:rsidRPr="009E517A" w:rsidRDefault="00F8416A" w:rsidP="00F8416A">
      <w:pPr>
        <w:spacing w:before="100" w:beforeAutospacing="1" w:after="100" w:afterAutospacing="1" w:line="240" w:lineRule="auto"/>
        <w:rPr>
          <w:rFonts w:ascii="Arial" w:hAnsi="Arial" w:cs="Arial"/>
          <w:b/>
          <w:sz w:val="28"/>
          <w:szCs w:val="28"/>
        </w:rPr>
      </w:pPr>
      <w:r w:rsidRPr="009E517A">
        <w:rPr>
          <w:rFonts w:ascii="Arial" w:eastAsia="Times New Roman" w:hAnsi="Arial" w:cs="Arial"/>
          <w:b/>
          <w:sz w:val="28"/>
          <w:szCs w:val="28"/>
        </w:rPr>
        <w:t>Roles and responsibilities</w:t>
      </w:r>
    </w:p>
    <w:p w14:paraId="0CF4FDAB" w14:textId="77777777" w:rsidR="00F8416A" w:rsidRPr="009E517A" w:rsidRDefault="00F8416A" w:rsidP="00F8416A">
      <w:pPr>
        <w:spacing w:after="0" w:line="240" w:lineRule="auto"/>
        <w:rPr>
          <w:rFonts w:ascii="Arial" w:hAnsi="Arial" w:cs="Arial"/>
          <w:b/>
          <w:sz w:val="24"/>
          <w:szCs w:val="24"/>
        </w:rPr>
      </w:pPr>
      <w:r w:rsidRPr="009E517A">
        <w:rPr>
          <w:rFonts w:ascii="Arial" w:hAnsi="Arial" w:cs="Arial"/>
          <w:b/>
          <w:sz w:val="24"/>
          <w:szCs w:val="24"/>
        </w:rPr>
        <w:t>The SENCO</w:t>
      </w:r>
    </w:p>
    <w:p w14:paraId="4A01B58B" w14:textId="2DB43D6C" w:rsidR="00F8416A" w:rsidRPr="009E517A" w:rsidRDefault="00F8416A" w:rsidP="00F8416A">
      <w:pPr>
        <w:spacing w:after="0" w:line="240" w:lineRule="auto"/>
        <w:rPr>
          <w:rFonts w:ascii="Arial" w:hAnsi="Arial" w:cs="Arial"/>
          <w:color w:val="0091CE"/>
          <w:sz w:val="24"/>
          <w:szCs w:val="24"/>
        </w:rPr>
      </w:pPr>
      <w:r w:rsidRPr="009E517A">
        <w:rPr>
          <w:rFonts w:ascii="Arial" w:hAnsi="Arial" w:cs="Arial"/>
          <w:sz w:val="24"/>
          <w:szCs w:val="24"/>
        </w:rPr>
        <w:br/>
        <w:t xml:space="preserve">The SENCO is Mrs Sarah Hilton </w:t>
      </w:r>
      <w:r w:rsidRPr="009E517A">
        <w:rPr>
          <w:rFonts w:ascii="Arial" w:hAnsi="Arial" w:cs="Arial"/>
          <w:color w:val="0091CE"/>
          <w:sz w:val="24"/>
          <w:szCs w:val="24"/>
        </w:rPr>
        <w:t>s.hilton@st-</w:t>
      </w:r>
      <w:proofErr w:type="gramStart"/>
      <w:r w:rsidRPr="009E517A">
        <w:rPr>
          <w:rFonts w:ascii="Arial" w:hAnsi="Arial" w:cs="Arial"/>
          <w:color w:val="0091CE"/>
          <w:sz w:val="24"/>
          <w:szCs w:val="24"/>
        </w:rPr>
        <w:t>nicholas.cheshire.sch.uk .</w:t>
      </w:r>
      <w:proofErr w:type="gramEnd"/>
      <w:r w:rsidRPr="009E517A">
        <w:rPr>
          <w:rFonts w:ascii="Arial" w:hAnsi="Arial" w:cs="Arial"/>
          <w:color w:val="0091CE"/>
          <w:sz w:val="24"/>
          <w:szCs w:val="24"/>
        </w:rPr>
        <w:t xml:space="preserve"> </w:t>
      </w:r>
      <w:r w:rsidRPr="009E517A">
        <w:rPr>
          <w:rFonts w:ascii="Arial" w:hAnsi="Arial" w:cs="Arial"/>
          <w:sz w:val="24"/>
          <w:szCs w:val="24"/>
        </w:rPr>
        <w:t xml:space="preserve">She will: </w:t>
      </w:r>
    </w:p>
    <w:p w14:paraId="3E9E6525" w14:textId="13665185" w:rsidR="00F8416A" w:rsidRPr="009E517A" w:rsidRDefault="002C4802" w:rsidP="00F8416A">
      <w:pPr>
        <w:numPr>
          <w:ilvl w:val="0"/>
          <w:numId w:val="2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Work with the </w:t>
      </w:r>
      <w:proofErr w:type="spellStart"/>
      <w:r>
        <w:rPr>
          <w:rFonts w:ascii="Arial" w:eastAsia="Times New Roman" w:hAnsi="Arial" w:cs="Arial"/>
          <w:sz w:val="24"/>
          <w:szCs w:val="24"/>
        </w:rPr>
        <w:t>H</w:t>
      </w:r>
      <w:r w:rsidR="00F8416A" w:rsidRPr="009E517A">
        <w:rPr>
          <w:rFonts w:ascii="Arial" w:eastAsia="Times New Roman" w:hAnsi="Arial" w:cs="Arial"/>
          <w:sz w:val="24"/>
          <w:szCs w:val="24"/>
        </w:rPr>
        <w:t>eadteacher</w:t>
      </w:r>
      <w:proofErr w:type="spellEnd"/>
      <w:r w:rsidR="00F8416A" w:rsidRPr="009E517A">
        <w:rPr>
          <w:rFonts w:ascii="Arial" w:eastAsia="Times New Roman" w:hAnsi="Arial" w:cs="Arial"/>
          <w:sz w:val="24"/>
          <w:szCs w:val="24"/>
        </w:rPr>
        <w:t xml:space="preserve"> and SEN governor to determine the strategic development of the SEN policy and provision in the school </w:t>
      </w:r>
    </w:p>
    <w:p w14:paraId="5D9B1980" w14:textId="77777777" w:rsidR="00F8416A" w:rsidRPr="009E517A" w:rsidRDefault="00F8416A" w:rsidP="00F8416A">
      <w:pPr>
        <w:numPr>
          <w:ilvl w:val="0"/>
          <w:numId w:val="22"/>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Have day-to-day responsibility for the operation of this SEN policy and the co-ordination of specific provision made to support individual pupils with SEN, including those who have EHC plans </w:t>
      </w:r>
    </w:p>
    <w:p w14:paraId="222E3445" w14:textId="77777777" w:rsidR="00F8416A" w:rsidRPr="009E517A" w:rsidRDefault="00F8416A" w:rsidP="00F8416A">
      <w:pPr>
        <w:numPr>
          <w:ilvl w:val="0"/>
          <w:numId w:val="22"/>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Provide professional guidance to colleagues and work with staff, parents, and other agencies to ensure that pupils with SEN receive appropriate support and high quality teaching </w:t>
      </w:r>
    </w:p>
    <w:p w14:paraId="6197FCB4" w14:textId="77777777" w:rsidR="00F8416A" w:rsidRPr="009E517A" w:rsidRDefault="00F8416A" w:rsidP="00F8416A">
      <w:pPr>
        <w:numPr>
          <w:ilvl w:val="0"/>
          <w:numId w:val="22"/>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Advise on the graduated approach to providing SEN support </w:t>
      </w:r>
    </w:p>
    <w:p w14:paraId="1EC663BA" w14:textId="77777777" w:rsidR="00F8416A" w:rsidRPr="009E517A" w:rsidRDefault="00F8416A" w:rsidP="00F8416A">
      <w:pPr>
        <w:numPr>
          <w:ilvl w:val="0"/>
          <w:numId w:val="22"/>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Advise on the deployment of the school’s delegated budget and other resources to meet pupils’ needs effectively </w:t>
      </w:r>
    </w:p>
    <w:p w14:paraId="3BECA459" w14:textId="77777777" w:rsidR="00F8416A" w:rsidRPr="009E517A" w:rsidRDefault="00F8416A" w:rsidP="00F8416A">
      <w:pPr>
        <w:numPr>
          <w:ilvl w:val="0"/>
          <w:numId w:val="22"/>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Be the point of contact for external agencies, especially the local authority and its support services </w:t>
      </w:r>
    </w:p>
    <w:p w14:paraId="0069B2A4" w14:textId="77777777" w:rsidR="00F8416A" w:rsidRPr="009E517A" w:rsidRDefault="00F8416A" w:rsidP="00F8416A">
      <w:pPr>
        <w:numPr>
          <w:ilvl w:val="0"/>
          <w:numId w:val="22"/>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Liaise with potential next providers of education to ensure pupils and their parents are informed about options and a smooth transition is planned </w:t>
      </w:r>
    </w:p>
    <w:p w14:paraId="71F6FBEA" w14:textId="37A9960F" w:rsidR="00F8416A" w:rsidRPr="009E517A" w:rsidRDefault="002C4802" w:rsidP="00F8416A">
      <w:pPr>
        <w:numPr>
          <w:ilvl w:val="0"/>
          <w:numId w:val="2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Work with the </w:t>
      </w:r>
      <w:proofErr w:type="spellStart"/>
      <w:r>
        <w:rPr>
          <w:rFonts w:ascii="Arial" w:eastAsia="Times New Roman" w:hAnsi="Arial" w:cs="Arial"/>
          <w:sz w:val="24"/>
          <w:szCs w:val="24"/>
        </w:rPr>
        <w:t>H</w:t>
      </w:r>
      <w:r w:rsidR="00F8416A" w:rsidRPr="009E517A">
        <w:rPr>
          <w:rFonts w:ascii="Arial" w:eastAsia="Times New Roman" w:hAnsi="Arial" w:cs="Arial"/>
          <w:sz w:val="24"/>
          <w:szCs w:val="24"/>
        </w:rPr>
        <w:t>eadteacher</w:t>
      </w:r>
      <w:proofErr w:type="spellEnd"/>
      <w:r w:rsidR="00F8416A" w:rsidRPr="009E517A">
        <w:rPr>
          <w:rFonts w:ascii="Arial" w:eastAsia="Times New Roman" w:hAnsi="Arial" w:cs="Arial"/>
          <w:sz w:val="24"/>
          <w:szCs w:val="24"/>
        </w:rPr>
        <w:t xml:space="preserve"> and governing board to ensure that the school meets its responsibilities under the Equality Act 2010 with regard to reasonable adjustments and access arrangements </w:t>
      </w:r>
    </w:p>
    <w:p w14:paraId="2B2B4502" w14:textId="77777777" w:rsidR="00F8416A" w:rsidRPr="009E517A" w:rsidRDefault="00F8416A" w:rsidP="00F8416A">
      <w:pPr>
        <w:numPr>
          <w:ilvl w:val="0"/>
          <w:numId w:val="22"/>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Ensure the school keeps the records of all pupils with SEN up to date </w:t>
      </w:r>
    </w:p>
    <w:p w14:paraId="36032F79" w14:textId="158AE1DD" w:rsidR="00F8416A" w:rsidRPr="009E517A" w:rsidRDefault="00F8416A" w:rsidP="00F8416A">
      <w:pPr>
        <w:spacing w:before="100" w:beforeAutospacing="1" w:after="100" w:afterAutospacing="1" w:line="240" w:lineRule="auto"/>
        <w:ind w:left="360"/>
        <w:rPr>
          <w:rFonts w:ascii="Arial" w:eastAsia="Times New Roman" w:hAnsi="Arial" w:cs="Arial"/>
          <w:b/>
          <w:sz w:val="24"/>
          <w:szCs w:val="24"/>
        </w:rPr>
      </w:pPr>
      <w:r w:rsidRPr="009E517A">
        <w:rPr>
          <w:rFonts w:ascii="Arial" w:eastAsia="Times New Roman" w:hAnsi="Arial" w:cs="Arial"/>
          <w:b/>
          <w:sz w:val="24"/>
          <w:szCs w:val="24"/>
        </w:rPr>
        <w:t xml:space="preserve">The SEN governor </w:t>
      </w:r>
    </w:p>
    <w:p w14:paraId="33411551" w14:textId="77777777" w:rsidR="00F8416A" w:rsidRPr="009E517A" w:rsidRDefault="00F8416A" w:rsidP="00F8416A">
      <w:pPr>
        <w:spacing w:before="100" w:beforeAutospacing="1" w:after="100" w:afterAutospacing="1" w:line="240" w:lineRule="auto"/>
        <w:ind w:left="360"/>
        <w:rPr>
          <w:rFonts w:ascii="Arial" w:eastAsia="Times New Roman" w:hAnsi="Arial" w:cs="Arial"/>
          <w:sz w:val="24"/>
          <w:szCs w:val="24"/>
        </w:rPr>
      </w:pPr>
      <w:r w:rsidRPr="009E517A">
        <w:rPr>
          <w:rFonts w:ascii="Arial" w:eastAsia="Times New Roman" w:hAnsi="Arial" w:cs="Arial"/>
          <w:sz w:val="24"/>
          <w:szCs w:val="24"/>
        </w:rPr>
        <w:t xml:space="preserve">The SEN governor is Jenny </w:t>
      </w:r>
      <w:proofErr w:type="spellStart"/>
      <w:r w:rsidRPr="009E517A">
        <w:rPr>
          <w:rFonts w:ascii="Arial" w:eastAsia="Times New Roman" w:hAnsi="Arial" w:cs="Arial"/>
          <w:sz w:val="24"/>
          <w:szCs w:val="24"/>
        </w:rPr>
        <w:t>McQuade</w:t>
      </w:r>
      <w:proofErr w:type="spellEnd"/>
      <w:r w:rsidRPr="009E517A">
        <w:rPr>
          <w:rFonts w:ascii="Arial" w:eastAsia="Times New Roman" w:hAnsi="Arial" w:cs="Arial"/>
          <w:sz w:val="24"/>
          <w:szCs w:val="24"/>
        </w:rPr>
        <w:t xml:space="preserve"> – (c/o clerk of governors) </w:t>
      </w:r>
      <w:proofErr w:type="spellStart"/>
      <w:r w:rsidRPr="009E517A">
        <w:rPr>
          <w:rFonts w:ascii="Arial" w:eastAsia="Times New Roman" w:hAnsi="Arial" w:cs="Arial"/>
          <w:color w:val="0091CE"/>
          <w:sz w:val="24"/>
          <w:szCs w:val="24"/>
        </w:rPr>
        <w:t>K.Johnston@st</w:t>
      </w:r>
      <w:proofErr w:type="spellEnd"/>
      <w:r w:rsidRPr="009E517A">
        <w:rPr>
          <w:rFonts w:ascii="Arial" w:eastAsia="Times New Roman" w:hAnsi="Arial" w:cs="Arial"/>
          <w:color w:val="0091CE"/>
          <w:sz w:val="24"/>
          <w:szCs w:val="24"/>
        </w:rPr>
        <w:t xml:space="preserve">- </w:t>
      </w:r>
      <w:proofErr w:type="gramStart"/>
      <w:r w:rsidRPr="009E517A">
        <w:rPr>
          <w:rFonts w:ascii="Arial" w:eastAsia="Times New Roman" w:hAnsi="Arial" w:cs="Arial"/>
          <w:color w:val="0091CE"/>
          <w:sz w:val="24"/>
          <w:szCs w:val="24"/>
        </w:rPr>
        <w:t>nicholas.cheshire.sch.uk .</w:t>
      </w:r>
      <w:proofErr w:type="gramEnd"/>
      <w:r w:rsidRPr="009E517A">
        <w:rPr>
          <w:rFonts w:ascii="Arial" w:eastAsia="Times New Roman" w:hAnsi="Arial" w:cs="Arial"/>
          <w:color w:val="0091CE"/>
          <w:sz w:val="24"/>
          <w:szCs w:val="24"/>
        </w:rPr>
        <w:t xml:space="preserve"> </w:t>
      </w:r>
      <w:r w:rsidRPr="009E517A">
        <w:rPr>
          <w:rFonts w:ascii="Arial" w:eastAsia="Times New Roman" w:hAnsi="Arial" w:cs="Arial"/>
          <w:sz w:val="24"/>
          <w:szCs w:val="24"/>
        </w:rPr>
        <w:t xml:space="preserve">She will: </w:t>
      </w:r>
    </w:p>
    <w:p w14:paraId="62DB8E87" w14:textId="77777777" w:rsidR="00F8416A" w:rsidRPr="009E517A" w:rsidRDefault="00F8416A" w:rsidP="00F8416A">
      <w:pPr>
        <w:numPr>
          <w:ilvl w:val="0"/>
          <w:numId w:val="23"/>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Help to raise awareness of SEN issues at governing board meetings </w:t>
      </w:r>
    </w:p>
    <w:p w14:paraId="1BF7C389" w14:textId="77777777" w:rsidR="00F8416A" w:rsidRPr="009E517A" w:rsidRDefault="00F8416A" w:rsidP="00F8416A">
      <w:pPr>
        <w:numPr>
          <w:ilvl w:val="0"/>
          <w:numId w:val="23"/>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lastRenderedPageBreak/>
        <w:t xml:space="preserve">Monitor the quality and effectiveness of SEN and disability provision within the school and update the governing board on this </w:t>
      </w:r>
    </w:p>
    <w:p w14:paraId="0B15273B" w14:textId="30021348" w:rsidR="00F8416A" w:rsidRPr="009E517A" w:rsidRDefault="002C4802" w:rsidP="00F8416A">
      <w:pPr>
        <w:numPr>
          <w:ilvl w:val="0"/>
          <w:numId w:val="23"/>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Work with the </w:t>
      </w:r>
      <w:proofErr w:type="spellStart"/>
      <w:r>
        <w:rPr>
          <w:rFonts w:ascii="Arial" w:eastAsia="Times New Roman" w:hAnsi="Arial" w:cs="Arial"/>
          <w:sz w:val="24"/>
          <w:szCs w:val="24"/>
        </w:rPr>
        <w:t>H</w:t>
      </w:r>
      <w:r w:rsidR="00F8416A" w:rsidRPr="009E517A">
        <w:rPr>
          <w:rFonts w:ascii="Arial" w:eastAsia="Times New Roman" w:hAnsi="Arial" w:cs="Arial"/>
          <w:sz w:val="24"/>
          <w:szCs w:val="24"/>
        </w:rPr>
        <w:t>eadteacher</w:t>
      </w:r>
      <w:proofErr w:type="spellEnd"/>
      <w:r w:rsidR="00F8416A" w:rsidRPr="009E517A">
        <w:rPr>
          <w:rFonts w:ascii="Arial" w:eastAsia="Times New Roman" w:hAnsi="Arial" w:cs="Arial"/>
          <w:sz w:val="24"/>
          <w:szCs w:val="24"/>
        </w:rPr>
        <w:t xml:space="preserve"> and SENCO to determine the strategic development of the SEN policy and provision in the school </w:t>
      </w:r>
    </w:p>
    <w:p w14:paraId="458EA859" w14:textId="16405CEF" w:rsidR="00F8416A" w:rsidRPr="009E517A" w:rsidRDefault="00F8416A" w:rsidP="00F8416A">
      <w:pPr>
        <w:spacing w:before="100" w:beforeAutospacing="1" w:after="100" w:afterAutospacing="1" w:line="240" w:lineRule="auto"/>
        <w:ind w:left="360"/>
        <w:rPr>
          <w:rFonts w:ascii="Arial" w:eastAsia="Times New Roman" w:hAnsi="Arial" w:cs="Arial"/>
          <w:b/>
          <w:sz w:val="24"/>
          <w:szCs w:val="24"/>
        </w:rPr>
      </w:pPr>
      <w:r w:rsidRPr="009E517A">
        <w:rPr>
          <w:rFonts w:ascii="Arial" w:eastAsia="Times New Roman" w:hAnsi="Arial" w:cs="Arial"/>
          <w:b/>
          <w:sz w:val="24"/>
          <w:szCs w:val="24"/>
        </w:rPr>
        <w:t xml:space="preserve">The </w:t>
      </w:r>
      <w:proofErr w:type="spellStart"/>
      <w:r w:rsidRPr="009E517A">
        <w:rPr>
          <w:rFonts w:ascii="Arial" w:eastAsia="Times New Roman" w:hAnsi="Arial" w:cs="Arial"/>
          <w:b/>
          <w:sz w:val="24"/>
          <w:szCs w:val="24"/>
        </w:rPr>
        <w:t>Headteacher</w:t>
      </w:r>
      <w:proofErr w:type="spellEnd"/>
      <w:r w:rsidRPr="009E517A">
        <w:rPr>
          <w:rFonts w:ascii="Arial" w:eastAsia="Times New Roman" w:hAnsi="Arial" w:cs="Arial"/>
          <w:b/>
          <w:sz w:val="24"/>
          <w:szCs w:val="24"/>
        </w:rPr>
        <w:t xml:space="preserve"> </w:t>
      </w:r>
    </w:p>
    <w:p w14:paraId="0CDD34BA" w14:textId="3F273A3E" w:rsidR="00F8416A" w:rsidRPr="009E517A" w:rsidRDefault="002C4802" w:rsidP="00F8416A">
      <w:pPr>
        <w:spacing w:before="100" w:beforeAutospacing="1" w:after="100" w:afterAutospacing="1" w:line="240" w:lineRule="auto"/>
        <w:ind w:left="360"/>
        <w:rPr>
          <w:rFonts w:ascii="Arial" w:eastAsia="Times New Roman" w:hAnsi="Arial" w:cs="Arial"/>
          <w:sz w:val="24"/>
          <w:szCs w:val="24"/>
        </w:rPr>
      </w:pPr>
      <w:proofErr w:type="gramStart"/>
      <w:r>
        <w:rPr>
          <w:rFonts w:ascii="Arial" w:eastAsia="Times New Roman" w:hAnsi="Arial" w:cs="Arial"/>
          <w:sz w:val="24"/>
          <w:szCs w:val="24"/>
        </w:rPr>
        <w:t xml:space="preserve">The </w:t>
      </w:r>
      <w:proofErr w:type="spellStart"/>
      <w:r>
        <w:rPr>
          <w:rFonts w:ascii="Arial" w:eastAsia="Times New Roman" w:hAnsi="Arial" w:cs="Arial"/>
          <w:sz w:val="24"/>
          <w:szCs w:val="24"/>
        </w:rPr>
        <w:t>H</w:t>
      </w:r>
      <w:r w:rsidR="00F8416A" w:rsidRPr="009E517A">
        <w:rPr>
          <w:rFonts w:ascii="Arial" w:eastAsia="Times New Roman" w:hAnsi="Arial" w:cs="Arial"/>
          <w:sz w:val="24"/>
          <w:szCs w:val="24"/>
        </w:rPr>
        <w:t>eadteacher</w:t>
      </w:r>
      <w:proofErr w:type="spellEnd"/>
      <w:r w:rsidR="00F8416A" w:rsidRPr="009E517A">
        <w:rPr>
          <w:rFonts w:ascii="Arial" w:eastAsia="Times New Roman" w:hAnsi="Arial" w:cs="Arial"/>
          <w:sz w:val="24"/>
          <w:szCs w:val="24"/>
        </w:rPr>
        <w:t xml:space="preserve"> Is Mr Richard Woods </w:t>
      </w:r>
      <w:hyperlink r:id="rId10" w:history="1">
        <w:r w:rsidR="00F8416A" w:rsidRPr="009E517A">
          <w:rPr>
            <w:rStyle w:val="Hyperlink"/>
            <w:rFonts w:ascii="Arial" w:eastAsia="Times New Roman" w:hAnsi="Arial" w:cs="Arial"/>
            <w:sz w:val="24"/>
            <w:szCs w:val="24"/>
          </w:rPr>
          <w:t>r.woods@st-nicholas.cheshire.sch.uk</w:t>
        </w:r>
      </w:hyperlink>
      <w:r w:rsidR="00F8416A" w:rsidRPr="009E517A">
        <w:rPr>
          <w:rFonts w:ascii="Arial" w:eastAsia="Times New Roman" w:hAnsi="Arial" w:cs="Arial"/>
          <w:color w:val="0091CE"/>
          <w:sz w:val="24"/>
          <w:szCs w:val="24"/>
        </w:rPr>
        <w:t>.</w:t>
      </w:r>
      <w:proofErr w:type="gramEnd"/>
      <w:r w:rsidR="00F8416A" w:rsidRPr="009E517A">
        <w:rPr>
          <w:rFonts w:ascii="Arial" w:eastAsia="Times New Roman" w:hAnsi="Arial" w:cs="Arial"/>
          <w:color w:val="0091CE"/>
          <w:sz w:val="24"/>
          <w:szCs w:val="24"/>
        </w:rPr>
        <w:t xml:space="preserve">  </w:t>
      </w:r>
      <w:r w:rsidR="00F8416A" w:rsidRPr="009E517A">
        <w:rPr>
          <w:rFonts w:ascii="Arial" w:eastAsia="Times New Roman" w:hAnsi="Arial" w:cs="Arial"/>
          <w:sz w:val="24"/>
          <w:szCs w:val="24"/>
        </w:rPr>
        <w:t xml:space="preserve">He will: </w:t>
      </w:r>
    </w:p>
    <w:p w14:paraId="6DD1348D" w14:textId="77777777" w:rsidR="00F8416A" w:rsidRPr="009E517A" w:rsidRDefault="00F8416A" w:rsidP="00F8416A">
      <w:pPr>
        <w:pStyle w:val="ListParagraph"/>
        <w:ind w:left="0"/>
        <w:rPr>
          <w:rFonts w:ascii="Arial" w:eastAsia="Times New Roman" w:hAnsi="Arial" w:cs="Arial"/>
          <w:sz w:val="24"/>
          <w:szCs w:val="24"/>
        </w:rPr>
      </w:pPr>
      <w:r w:rsidRPr="009E517A">
        <w:rPr>
          <w:rFonts w:ascii="Arial" w:hAnsi="Arial" w:cs="Arial"/>
          <w:sz w:val="24"/>
          <w:szCs w:val="24"/>
        </w:rPr>
        <w:sym w:font="Symbol" w:char="F0B7"/>
      </w:r>
      <w:r w:rsidRPr="009E517A">
        <w:rPr>
          <w:rFonts w:ascii="Arial" w:eastAsia="Times New Roman" w:hAnsi="Arial" w:cs="Arial"/>
          <w:sz w:val="24"/>
          <w:szCs w:val="24"/>
        </w:rPr>
        <w:t xml:space="preserve">  </w:t>
      </w:r>
      <w:r w:rsidRPr="009E517A">
        <w:rPr>
          <w:rFonts w:ascii="Arial" w:hAnsi="Arial" w:cs="Arial"/>
          <w:sz w:val="24"/>
          <w:szCs w:val="24"/>
        </w:rPr>
        <w:t xml:space="preserve">  </w:t>
      </w:r>
      <w:r w:rsidRPr="009E517A">
        <w:rPr>
          <w:rFonts w:ascii="Arial" w:eastAsia="Times New Roman" w:hAnsi="Arial" w:cs="Arial"/>
          <w:sz w:val="24"/>
          <w:szCs w:val="24"/>
        </w:rPr>
        <w:t xml:space="preserve">Work with the SENCO and SEN governor to determine the strategic development  </w:t>
      </w:r>
    </w:p>
    <w:p w14:paraId="362B1C73" w14:textId="7E572C34" w:rsidR="00F8416A" w:rsidRPr="009E517A" w:rsidRDefault="00F8416A" w:rsidP="00F8416A">
      <w:pPr>
        <w:pStyle w:val="ListParagraph"/>
        <w:ind w:left="0"/>
        <w:rPr>
          <w:rFonts w:ascii="Arial" w:hAnsi="Arial" w:cs="Arial"/>
          <w:sz w:val="24"/>
          <w:szCs w:val="24"/>
        </w:rPr>
      </w:pPr>
      <w:r w:rsidRPr="009E517A">
        <w:rPr>
          <w:rFonts w:ascii="Arial" w:eastAsia="Times New Roman" w:hAnsi="Arial" w:cs="Arial"/>
          <w:sz w:val="24"/>
          <w:szCs w:val="24"/>
        </w:rPr>
        <w:t xml:space="preserve">      of the SEN policy and provision in the school </w:t>
      </w:r>
    </w:p>
    <w:p w14:paraId="2D222BA6" w14:textId="1A58685D" w:rsidR="00F8416A" w:rsidRPr="009E517A" w:rsidRDefault="00F8416A" w:rsidP="00F8416A">
      <w:pPr>
        <w:pStyle w:val="ListParagraph"/>
        <w:numPr>
          <w:ilvl w:val="0"/>
          <w:numId w:val="25"/>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Have overall responsibility for the provision and progress of learners with SEN and/or a disability </w:t>
      </w:r>
    </w:p>
    <w:p w14:paraId="12F1400C" w14:textId="5EF242E0" w:rsidR="00F8416A" w:rsidRPr="009E517A" w:rsidRDefault="00F8416A" w:rsidP="00F8416A">
      <w:pPr>
        <w:spacing w:before="100" w:beforeAutospacing="1" w:after="100" w:afterAutospacing="1" w:line="240" w:lineRule="auto"/>
        <w:ind w:left="360"/>
        <w:rPr>
          <w:rFonts w:ascii="Arial" w:eastAsia="Times New Roman" w:hAnsi="Arial" w:cs="Arial"/>
          <w:b/>
          <w:sz w:val="24"/>
          <w:szCs w:val="24"/>
        </w:rPr>
      </w:pPr>
      <w:r w:rsidRPr="009E517A">
        <w:rPr>
          <w:rFonts w:ascii="Arial" w:eastAsia="Times New Roman" w:hAnsi="Arial" w:cs="Arial"/>
          <w:b/>
          <w:sz w:val="24"/>
          <w:szCs w:val="24"/>
        </w:rPr>
        <w:t>4.4 Class</w:t>
      </w:r>
      <w:r w:rsidR="002C4802">
        <w:rPr>
          <w:rFonts w:ascii="Arial" w:eastAsia="Times New Roman" w:hAnsi="Arial" w:cs="Arial"/>
          <w:b/>
          <w:sz w:val="24"/>
          <w:szCs w:val="24"/>
        </w:rPr>
        <w:t>/ subject</w:t>
      </w:r>
      <w:r w:rsidRPr="009E517A">
        <w:rPr>
          <w:rFonts w:ascii="Arial" w:eastAsia="Times New Roman" w:hAnsi="Arial" w:cs="Arial"/>
          <w:b/>
          <w:sz w:val="24"/>
          <w:szCs w:val="24"/>
        </w:rPr>
        <w:t xml:space="preserve"> teachers </w:t>
      </w:r>
    </w:p>
    <w:p w14:paraId="4C32BD70" w14:textId="0EFC69DD" w:rsidR="00F8416A" w:rsidRPr="009E517A" w:rsidRDefault="00F8416A" w:rsidP="00F8416A">
      <w:p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     Each class</w:t>
      </w:r>
      <w:r w:rsidR="002C4802">
        <w:rPr>
          <w:rFonts w:ascii="Arial" w:eastAsia="Times New Roman" w:hAnsi="Arial" w:cs="Arial"/>
          <w:sz w:val="24"/>
          <w:szCs w:val="24"/>
        </w:rPr>
        <w:t>/ subject</w:t>
      </w:r>
      <w:r w:rsidRPr="009E517A">
        <w:rPr>
          <w:rFonts w:ascii="Arial" w:eastAsia="Times New Roman" w:hAnsi="Arial" w:cs="Arial"/>
          <w:sz w:val="24"/>
          <w:szCs w:val="24"/>
        </w:rPr>
        <w:t xml:space="preserve"> teacher is responsible for: </w:t>
      </w:r>
    </w:p>
    <w:p w14:paraId="519A4A8D" w14:textId="77777777" w:rsidR="00F8416A" w:rsidRPr="009E517A" w:rsidRDefault="00F8416A" w:rsidP="00F8416A">
      <w:pPr>
        <w:numPr>
          <w:ilvl w:val="0"/>
          <w:numId w:val="24"/>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The progress and development of every pupil in their class </w:t>
      </w:r>
    </w:p>
    <w:p w14:paraId="272AED66" w14:textId="77777777" w:rsidR="00F8416A" w:rsidRPr="009E517A" w:rsidRDefault="00F8416A" w:rsidP="00F8416A">
      <w:pPr>
        <w:numPr>
          <w:ilvl w:val="0"/>
          <w:numId w:val="24"/>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Working closely with any teaching assistants or specialist staff to plan and assess the impact of support and interventions and how they can be linked to classroom teaching </w:t>
      </w:r>
    </w:p>
    <w:p w14:paraId="34E2244B" w14:textId="77777777" w:rsidR="00F8416A" w:rsidRPr="009E517A" w:rsidRDefault="00F8416A" w:rsidP="00F8416A">
      <w:pPr>
        <w:numPr>
          <w:ilvl w:val="0"/>
          <w:numId w:val="24"/>
        </w:numPr>
        <w:spacing w:before="100" w:beforeAutospacing="1" w:after="100" w:afterAutospacing="1" w:line="240" w:lineRule="auto"/>
        <w:rPr>
          <w:rFonts w:ascii="Arial" w:eastAsia="Times New Roman" w:hAnsi="Arial" w:cs="Arial"/>
          <w:sz w:val="24"/>
          <w:szCs w:val="24"/>
        </w:rPr>
      </w:pPr>
      <w:r w:rsidRPr="009E517A">
        <w:rPr>
          <w:rFonts w:ascii="Arial" w:eastAsia="Times New Roman" w:hAnsi="Arial" w:cs="Arial"/>
          <w:sz w:val="24"/>
          <w:szCs w:val="24"/>
        </w:rPr>
        <w:t xml:space="preserve">Working with the SENCO to review each pupil’s progress and development and decide on any changes to provision </w:t>
      </w:r>
    </w:p>
    <w:p w14:paraId="62971A99" w14:textId="71251369" w:rsidR="00F8416A" w:rsidRPr="009E517A" w:rsidRDefault="00651603" w:rsidP="00F8416A">
      <w:pPr>
        <w:numPr>
          <w:ilvl w:val="0"/>
          <w:numId w:val="24"/>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Ensuring they follow the</w:t>
      </w:r>
      <w:r w:rsidR="00F8416A" w:rsidRPr="009E517A">
        <w:rPr>
          <w:rFonts w:ascii="Arial" w:eastAsia="Times New Roman" w:hAnsi="Arial" w:cs="Arial"/>
          <w:sz w:val="24"/>
          <w:szCs w:val="24"/>
        </w:rPr>
        <w:t xml:space="preserve"> SEN policy </w:t>
      </w:r>
    </w:p>
    <w:p w14:paraId="4E3F8949" w14:textId="77777777" w:rsidR="00AE2623" w:rsidRPr="009E517A" w:rsidRDefault="00AE2623" w:rsidP="00093745">
      <w:pPr>
        <w:autoSpaceDE w:val="0"/>
        <w:autoSpaceDN w:val="0"/>
        <w:adjustRightInd w:val="0"/>
        <w:jc w:val="both"/>
        <w:rPr>
          <w:rFonts w:ascii="Arial" w:hAnsi="Arial" w:cs="Arial"/>
          <w:b/>
          <w:bCs/>
          <w:sz w:val="24"/>
          <w:szCs w:val="24"/>
        </w:rPr>
      </w:pPr>
    </w:p>
    <w:p w14:paraId="76829CEB" w14:textId="14876494" w:rsidR="00AE2623" w:rsidRPr="009E517A" w:rsidRDefault="00093745" w:rsidP="00093745">
      <w:pPr>
        <w:autoSpaceDE w:val="0"/>
        <w:autoSpaceDN w:val="0"/>
        <w:adjustRightInd w:val="0"/>
        <w:jc w:val="both"/>
        <w:rPr>
          <w:rFonts w:ascii="Arial" w:hAnsi="Arial" w:cs="Arial"/>
          <w:sz w:val="28"/>
          <w:szCs w:val="28"/>
        </w:rPr>
      </w:pPr>
      <w:r w:rsidRPr="009E517A">
        <w:rPr>
          <w:rFonts w:ascii="Arial" w:hAnsi="Arial" w:cs="Arial"/>
          <w:b/>
          <w:bCs/>
          <w:sz w:val="28"/>
          <w:szCs w:val="28"/>
        </w:rPr>
        <w:t>Special arrangements for pupils with SEN for e</w:t>
      </w:r>
      <w:r w:rsidR="00AE2623" w:rsidRPr="009E517A">
        <w:rPr>
          <w:rFonts w:ascii="Arial" w:hAnsi="Arial" w:cs="Arial"/>
          <w:b/>
          <w:bCs/>
          <w:sz w:val="28"/>
          <w:szCs w:val="28"/>
        </w:rPr>
        <w:t>xaminations</w:t>
      </w:r>
    </w:p>
    <w:p w14:paraId="0BCAD6B0" w14:textId="77777777" w:rsidR="00AE2623" w:rsidRPr="009E517A" w:rsidRDefault="00AE2623" w:rsidP="00093745">
      <w:pPr>
        <w:autoSpaceDE w:val="0"/>
        <w:autoSpaceDN w:val="0"/>
        <w:adjustRightInd w:val="0"/>
        <w:spacing w:after="0" w:line="240" w:lineRule="auto"/>
        <w:jc w:val="both"/>
        <w:rPr>
          <w:rFonts w:ascii="Arial" w:hAnsi="Arial" w:cs="Arial"/>
          <w:sz w:val="24"/>
          <w:szCs w:val="24"/>
        </w:rPr>
      </w:pPr>
      <w:r w:rsidRPr="009E517A">
        <w:rPr>
          <w:rFonts w:ascii="Arial" w:hAnsi="Arial" w:cs="Arial"/>
          <w:sz w:val="24"/>
          <w:szCs w:val="24"/>
        </w:rPr>
        <w:t>Pupils with Special Educational Needs may need special arrangements to ensure access to public examinations. Pupils may need to be assessed and their needs identified as follows:</w:t>
      </w:r>
    </w:p>
    <w:p w14:paraId="277F98E4" w14:textId="77777777" w:rsidR="00FF337B" w:rsidRPr="009E517A" w:rsidRDefault="00FF337B" w:rsidP="00093745">
      <w:pPr>
        <w:autoSpaceDE w:val="0"/>
        <w:autoSpaceDN w:val="0"/>
        <w:adjustRightInd w:val="0"/>
        <w:spacing w:after="0" w:line="240" w:lineRule="auto"/>
        <w:jc w:val="both"/>
        <w:rPr>
          <w:rFonts w:ascii="Arial" w:hAnsi="Arial" w:cs="Arial"/>
          <w:sz w:val="24"/>
          <w:szCs w:val="24"/>
        </w:rPr>
      </w:pPr>
    </w:p>
    <w:p w14:paraId="7F9AE664" w14:textId="1E4EE027" w:rsidR="00AE2623" w:rsidRPr="009E517A" w:rsidRDefault="00AE2623" w:rsidP="00093745">
      <w:pPr>
        <w:numPr>
          <w:ilvl w:val="0"/>
          <w:numId w:val="6"/>
        </w:numPr>
        <w:autoSpaceDE w:val="0"/>
        <w:autoSpaceDN w:val="0"/>
        <w:adjustRightInd w:val="0"/>
        <w:spacing w:after="0" w:line="240" w:lineRule="auto"/>
        <w:jc w:val="both"/>
        <w:rPr>
          <w:rFonts w:ascii="Arial" w:hAnsi="Arial" w:cs="Arial"/>
          <w:sz w:val="24"/>
          <w:szCs w:val="24"/>
        </w:rPr>
      </w:pPr>
      <w:r w:rsidRPr="009E517A">
        <w:rPr>
          <w:rFonts w:ascii="Arial" w:hAnsi="Arial" w:cs="Arial"/>
          <w:sz w:val="24"/>
          <w:szCs w:val="24"/>
        </w:rPr>
        <w:t>Access arrangements will be identified at the start of each academic year through the SEN register, EHCPs, Provision Maps, the pastoral team, teachers and parents.</w:t>
      </w:r>
    </w:p>
    <w:p w14:paraId="713CA72D" w14:textId="0F8E020F" w:rsidR="00FF337B" w:rsidRPr="00651603" w:rsidRDefault="00AE2623" w:rsidP="00651603">
      <w:pPr>
        <w:numPr>
          <w:ilvl w:val="0"/>
          <w:numId w:val="6"/>
        </w:numPr>
        <w:autoSpaceDE w:val="0"/>
        <w:autoSpaceDN w:val="0"/>
        <w:adjustRightInd w:val="0"/>
        <w:spacing w:after="0" w:line="240" w:lineRule="auto"/>
        <w:jc w:val="both"/>
        <w:rPr>
          <w:rFonts w:ascii="Arial" w:hAnsi="Arial" w:cs="Arial"/>
          <w:sz w:val="24"/>
          <w:szCs w:val="24"/>
        </w:rPr>
      </w:pPr>
      <w:r w:rsidRPr="009E517A">
        <w:rPr>
          <w:rFonts w:ascii="Arial" w:hAnsi="Arial" w:cs="Arial"/>
          <w:sz w:val="24"/>
          <w:szCs w:val="24"/>
        </w:rPr>
        <w:t>Investigations and assessments will be conducted, where appropriate, using external assessment where necessary.</w:t>
      </w:r>
    </w:p>
    <w:p w14:paraId="40180CA3" w14:textId="77777777" w:rsidR="00AE2623" w:rsidRPr="009E517A" w:rsidRDefault="00AE2623" w:rsidP="00093745">
      <w:pPr>
        <w:numPr>
          <w:ilvl w:val="0"/>
          <w:numId w:val="6"/>
        </w:numPr>
        <w:autoSpaceDE w:val="0"/>
        <w:autoSpaceDN w:val="0"/>
        <w:adjustRightInd w:val="0"/>
        <w:spacing w:after="0" w:line="240" w:lineRule="auto"/>
        <w:jc w:val="both"/>
        <w:rPr>
          <w:rFonts w:ascii="Arial" w:hAnsi="Arial" w:cs="Arial"/>
          <w:sz w:val="24"/>
          <w:szCs w:val="24"/>
        </w:rPr>
      </w:pPr>
      <w:r w:rsidRPr="009E517A">
        <w:rPr>
          <w:rFonts w:ascii="Arial" w:hAnsi="Arial" w:cs="Arial"/>
          <w:sz w:val="24"/>
          <w:szCs w:val="24"/>
        </w:rPr>
        <w:t>The SENCO will liaise with the examination officer to ensure that necessary applications are made and arrangements are put in place.</w:t>
      </w:r>
    </w:p>
    <w:p w14:paraId="65193519" w14:textId="77777777" w:rsidR="00FF337B" w:rsidRPr="009E517A" w:rsidRDefault="00FF337B" w:rsidP="00FF337B">
      <w:pPr>
        <w:autoSpaceDE w:val="0"/>
        <w:autoSpaceDN w:val="0"/>
        <w:adjustRightInd w:val="0"/>
        <w:spacing w:after="0" w:line="240" w:lineRule="auto"/>
        <w:ind w:left="720"/>
        <w:jc w:val="both"/>
        <w:rPr>
          <w:rFonts w:ascii="Arial" w:hAnsi="Arial" w:cs="Arial"/>
          <w:sz w:val="24"/>
          <w:szCs w:val="24"/>
        </w:rPr>
      </w:pPr>
    </w:p>
    <w:p w14:paraId="75A99B42" w14:textId="77777777" w:rsidR="00AE2623" w:rsidRPr="009E517A" w:rsidRDefault="00AE2623" w:rsidP="00FF337B">
      <w:pPr>
        <w:autoSpaceDE w:val="0"/>
        <w:autoSpaceDN w:val="0"/>
        <w:adjustRightInd w:val="0"/>
        <w:spacing w:after="0" w:line="240" w:lineRule="auto"/>
        <w:ind w:left="720"/>
        <w:jc w:val="both"/>
        <w:rPr>
          <w:rFonts w:ascii="Arial" w:hAnsi="Arial" w:cs="Arial"/>
          <w:sz w:val="24"/>
          <w:szCs w:val="24"/>
        </w:rPr>
      </w:pPr>
      <w:r w:rsidRPr="009E517A">
        <w:rPr>
          <w:rFonts w:ascii="Arial" w:hAnsi="Arial" w:cs="Arial"/>
          <w:sz w:val="24"/>
          <w:szCs w:val="24"/>
        </w:rPr>
        <w:t>For further details see Appendix 3.</w:t>
      </w:r>
    </w:p>
    <w:p w14:paraId="06B62F36" w14:textId="77777777" w:rsidR="00AE2623" w:rsidRPr="009E517A" w:rsidRDefault="00AE2623" w:rsidP="00093745">
      <w:pPr>
        <w:autoSpaceDE w:val="0"/>
        <w:autoSpaceDN w:val="0"/>
        <w:adjustRightInd w:val="0"/>
        <w:spacing w:after="0" w:line="240" w:lineRule="auto"/>
        <w:ind w:left="720"/>
        <w:jc w:val="both"/>
        <w:rPr>
          <w:rFonts w:ascii="Arial" w:hAnsi="Arial" w:cs="Arial"/>
          <w:sz w:val="24"/>
          <w:szCs w:val="24"/>
        </w:rPr>
      </w:pPr>
    </w:p>
    <w:p w14:paraId="78270CF8" w14:textId="77777777" w:rsidR="00F8416A" w:rsidRPr="009E517A" w:rsidRDefault="00F8416A" w:rsidP="00093745">
      <w:pPr>
        <w:autoSpaceDE w:val="0"/>
        <w:autoSpaceDN w:val="0"/>
        <w:adjustRightInd w:val="0"/>
        <w:spacing w:after="0" w:line="240" w:lineRule="auto"/>
        <w:ind w:left="720"/>
        <w:jc w:val="both"/>
        <w:rPr>
          <w:rFonts w:ascii="Arial" w:hAnsi="Arial" w:cs="Arial"/>
          <w:sz w:val="24"/>
          <w:szCs w:val="24"/>
        </w:rPr>
      </w:pPr>
    </w:p>
    <w:p w14:paraId="0D297C8F" w14:textId="77777777" w:rsidR="00F8416A" w:rsidRPr="009E517A" w:rsidRDefault="00F8416A" w:rsidP="00093745">
      <w:pPr>
        <w:autoSpaceDE w:val="0"/>
        <w:autoSpaceDN w:val="0"/>
        <w:adjustRightInd w:val="0"/>
        <w:spacing w:after="0" w:line="240" w:lineRule="auto"/>
        <w:ind w:left="720"/>
        <w:jc w:val="both"/>
        <w:rPr>
          <w:rFonts w:ascii="Arial" w:hAnsi="Arial" w:cs="Arial"/>
          <w:sz w:val="24"/>
          <w:szCs w:val="24"/>
        </w:rPr>
      </w:pPr>
    </w:p>
    <w:p w14:paraId="163DE464" w14:textId="2871F55C" w:rsidR="00AE2623" w:rsidRPr="009E517A" w:rsidRDefault="00AE2623" w:rsidP="00093745">
      <w:pPr>
        <w:jc w:val="both"/>
        <w:rPr>
          <w:rFonts w:ascii="Arial" w:hAnsi="Arial" w:cs="Arial"/>
          <w:b/>
          <w:sz w:val="28"/>
          <w:szCs w:val="28"/>
        </w:rPr>
      </w:pPr>
      <w:r w:rsidRPr="009E517A">
        <w:rPr>
          <w:rFonts w:ascii="Arial" w:hAnsi="Arial" w:cs="Arial"/>
          <w:b/>
          <w:bCs/>
          <w:sz w:val="24"/>
          <w:szCs w:val="24"/>
        </w:rPr>
        <w:lastRenderedPageBreak/>
        <w:br/>
      </w:r>
      <w:r w:rsidR="00093745" w:rsidRPr="009E517A">
        <w:rPr>
          <w:rFonts w:ascii="Arial" w:hAnsi="Arial" w:cs="Arial"/>
          <w:b/>
          <w:sz w:val="28"/>
          <w:szCs w:val="28"/>
        </w:rPr>
        <w:t>Transition arrangements for s</w:t>
      </w:r>
      <w:r w:rsidRPr="009E517A">
        <w:rPr>
          <w:rFonts w:ascii="Arial" w:hAnsi="Arial" w:cs="Arial"/>
          <w:b/>
          <w:sz w:val="28"/>
          <w:szCs w:val="28"/>
        </w:rPr>
        <w:t>tudents with SEN</w:t>
      </w:r>
    </w:p>
    <w:p w14:paraId="5F6F8587" w14:textId="3D67B90A" w:rsidR="00AE2623" w:rsidRPr="009E517A" w:rsidRDefault="00AE2623" w:rsidP="00093745">
      <w:pPr>
        <w:jc w:val="both"/>
        <w:rPr>
          <w:rFonts w:ascii="Arial" w:hAnsi="Arial" w:cs="Arial"/>
          <w:sz w:val="24"/>
          <w:szCs w:val="24"/>
        </w:rPr>
      </w:pPr>
      <w:r w:rsidRPr="009E517A">
        <w:rPr>
          <w:rFonts w:ascii="Arial" w:hAnsi="Arial" w:cs="Arial"/>
          <w:sz w:val="24"/>
          <w:szCs w:val="24"/>
        </w:rPr>
        <w:t>In the normal course of events our transition arrangements are such that all students who will be attending St. Nicholas Catholic High School will, in the summer term of Year 6 meet, in their Primary School environment, a key member of staff from the school.  Students then attend St. Nicholas Catholic High School for two Induction Days.  Some students will, on account of their additional needs, require an enhanced transition.  This may require additional visits in order that students can experience various aspects of the school day in advance of Induction Days or following Induction Days and in response to any issues that are identified.</w:t>
      </w:r>
    </w:p>
    <w:p w14:paraId="5DB7A31A" w14:textId="0AA5A21E" w:rsidR="00AE2623" w:rsidRPr="009E517A" w:rsidRDefault="00AE2623" w:rsidP="00093745">
      <w:pPr>
        <w:jc w:val="both"/>
        <w:rPr>
          <w:rFonts w:ascii="Arial" w:hAnsi="Arial" w:cs="Arial"/>
          <w:sz w:val="24"/>
          <w:szCs w:val="24"/>
        </w:rPr>
      </w:pPr>
      <w:r w:rsidRPr="009E517A">
        <w:rPr>
          <w:rFonts w:ascii="Arial" w:hAnsi="Arial" w:cs="Arial"/>
          <w:sz w:val="24"/>
          <w:szCs w:val="24"/>
        </w:rPr>
        <w:t xml:space="preserve">Transition information is arranged when staff make their visits to primary schools.  In the case of students with additional needs, direct communication between parents/carers/primary colleagues and the SENCO may be required.  For some students, additional work may be needed, e.g. extra transition visits, particularly for students who are on the Autistic Spectrum.  All SEN documentation is transferred from Primary Schools late in the summer term. </w:t>
      </w:r>
    </w:p>
    <w:p w14:paraId="13F6BC6D" w14:textId="46D0743D" w:rsidR="00907751" w:rsidRPr="009E517A" w:rsidRDefault="00907751" w:rsidP="00093745">
      <w:pPr>
        <w:jc w:val="both"/>
        <w:rPr>
          <w:rFonts w:ascii="Arial" w:hAnsi="Arial" w:cs="Arial"/>
          <w:b/>
          <w:sz w:val="24"/>
          <w:szCs w:val="24"/>
        </w:rPr>
      </w:pPr>
      <w:r w:rsidRPr="009E517A">
        <w:rPr>
          <w:rFonts w:ascii="Arial" w:hAnsi="Arial" w:cs="Arial"/>
          <w:b/>
          <w:sz w:val="24"/>
          <w:szCs w:val="24"/>
        </w:rPr>
        <w:t xml:space="preserve">Supporting pupils moving between phases and preparing for adulthood </w:t>
      </w:r>
    </w:p>
    <w:p w14:paraId="4608181C" w14:textId="77777777" w:rsidR="00907751" w:rsidRPr="009E517A" w:rsidRDefault="00907751" w:rsidP="00093745">
      <w:pPr>
        <w:jc w:val="both"/>
        <w:rPr>
          <w:rFonts w:ascii="Arial" w:hAnsi="Arial" w:cs="Arial"/>
          <w:sz w:val="24"/>
          <w:szCs w:val="24"/>
        </w:rPr>
      </w:pPr>
      <w:r w:rsidRPr="009E517A">
        <w:rPr>
          <w:rFonts w:ascii="Arial" w:hAnsi="Arial" w:cs="Arial"/>
          <w:sz w:val="24"/>
          <w:szCs w:val="24"/>
        </w:rPr>
        <w:t xml:space="preserve">We will share information with the school, college, or other setting the pupil is moving to. We will agree with parents and pupils which information will be shared as part of this.  </w:t>
      </w:r>
    </w:p>
    <w:p w14:paraId="11E9488B" w14:textId="75833DA4" w:rsidR="00907751" w:rsidRPr="009E517A" w:rsidRDefault="00907751" w:rsidP="00093745">
      <w:pPr>
        <w:pStyle w:val="ListParagraph"/>
        <w:numPr>
          <w:ilvl w:val="0"/>
          <w:numId w:val="10"/>
        </w:numPr>
        <w:jc w:val="both"/>
        <w:rPr>
          <w:rFonts w:ascii="Arial" w:hAnsi="Arial" w:cs="Arial"/>
          <w:sz w:val="24"/>
          <w:szCs w:val="24"/>
        </w:rPr>
      </w:pPr>
      <w:r w:rsidRPr="009E517A">
        <w:rPr>
          <w:rFonts w:ascii="Arial" w:hAnsi="Arial" w:cs="Arial"/>
          <w:sz w:val="24"/>
          <w:szCs w:val="24"/>
        </w:rPr>
        <w:t xml:space="preserve">We invite parents of SEN students to visit the school during Year 5 and meet the SENCO at this stage to discuss their child’s needs. </w:t>
      </w:r>
    </w:p>
    <w:p w14:paraId="54B30C95" w14:textId="568C24C0" w:rsidR="00907751" w:rsidRPr="009E517A" w:rsidRDefault="00907751" w:rsidP="00093745">
      <w:pPr>
        <w:pStyle w:val="ListParagraph"/>
        <w:numPr>
          <w:ilvl w:val="0"/>
          <w:numId w:val="10"/>
        </w:numPr>
        <w:jc w:val="both"/>
        <w:rPr>
          <w:rFonts w:ascii="Arial" w:hAnsi="Arial" w:cs="Arial"/>
          <w:sz w:val="24"/>
          <w:szCs w:val="24"/>
        </w:rPr>
      </w:pPr>
      <w:r w:rsidRPr="009E517A">
        <w:rPr>
          <w:rFonts w:ascii="Arial" w:hAnsi="Arial" w:cs="Arial"/>
          <w:sz w:val="24"/>
          <w:szCs w:val="24"/>
        </w:rPr>
        <w:t xml:space="preserve">Where possible the SENCO will attend the Year 6 transition review for those students who have an EHCP.  Additional transition arrangements may be made at these reviews e.g. extra visits, travel training etc. in addition to the transition days undertaken by all students. </w:t>
      </w:r>
    </w:p>
    <w:p w14:paraId="596AC126" w14:textId="55F1BF82" w:rsidR="00907751" w:rsidRPr="009E517A" w:rsidRDefault="00907751" w:rsidP="00093745">
      <w:pPr>
        <w:pStyle w:val="ListParagraph"/>
        <w:numPr>
          <w:ilvl w:val="0"/>
          <w:numId w:val="10"/>
        </w:numPr>
        <w:jc w:val="both"/>
        <w:rPr>
          <w:rFonts w:ascii="Arial" w:hAnsi="Arial" w:cs="Arial"/>
          <w:sz w:val="24"/>
          <w:szCs w:val="24"/>
        </w:rPr>
      </w:pPr>
      <w:r w:rsidRPr="009E517A">
        <w:rPr>
          <w:rFonts w:ascii="Arial" w:hAnsi="Arial" w:cs="Arial"/>
          <w:sz w:val="24"/>
          <w:szCs w:val="24"/>
        </w:rPr>
        <w:t xml:space="preserve">SEN students that are moving between key stages will have transition reviews in conjunction with </w:t>
      </w:r>
      <w:r w:rsidR="00651603">
        <w:rPr>
          <w:rFonts w:ascii="Arial" w:hAnsi="Arial" w:cs="Arial"/>
          <w:sz w:val="24"/>
          <w:szCs w:val="24"/>
        </w:rPr>
        <w:t xml:space="preserve">EHCP </w:t>
      </w:r>
      <w:r w:rsidRPr="009E517A">
        <w:rPr>
          <w:rFonts w:ascii="Arial" w:hAnsi="Arial" w:cs="Arial"/>
          <w:sz w:val="24"/>
          <w:szCs w:val="24"/>
        </w:rPr>
        <w:t xml:space="preserve">annual reviews in Year 9.  </w:t>
      </w:r>
    </w:p>
    <w:p w14:paraId="31F490BB" w14:textId="3DC3BB05" w:rsidR="00907751" w:rsidRPr="009E517A" w:rsidRDefault="00907751" w:rsidP="00093745">
      <w:pPr>
        <w:pStyle w:val="ListParagraph"/>
        <w:numPr>
          <w:ilvl w:val="0"/>
          <w:numId w:val="10"/>
        </w:numPr>
        <w:jc w:val="both"/>
        <w:rPr>
          <w:rFonts w:ascii="Arial" w:hAnsi="Arial" w:cs="Arial"/>
          <w:sz w:val="24"/>
          <w:szCs w:val="24"/>
        </w:rPr>
      </w:pPr>
      <w:r w:rsidRPr="009E517A">
        <w:rPr>
          <w:rFonts w:ascii="Arial" w:hAnsi="Arial" w:cs="Arial"/>
          <w:sz w:val="24"/>
          <w:szCs w:val="24"/>
        </w:rPr>
        <w:t xml:space="preserve">SEN students will have access to specialist careers guidance advice throughout KS4 and a transition review meeting in Year 11 will identify the support they need in moving to post16 education. </w:t>
      </w:r>
    </w:p>
    <w:p w14:paraId="5FEFEF1F" w14:textId="1E8FB10A" w:rsidR="00907751" w:rsidRPr="009E517A" w:rsidRDefault="00907751" w:rsidP="00093745">
      <w:pPr>
        <w:pStyle w:val="ListParagraph"/>
        <w:numPr>
          <w:ilvl w:val="0"/>
          <w:numId w:val="10"/>
        </w:numPr>
        <w:jc w:val="both"/>
        <w:rPr>
          <w:rFonts w:ascii="Arial" w:hAnsi="Arial" w:cs="Arial"/>
          <w:sz w:val="24"/>
          <w:szCs w:val="24"/>
        </w:rPr>
      </w:pPr>
      <w:r w:rsidRPr="009E517A">
        <w:rPr>
          <w:rFonts w:ascii="Arial" w:hAnsi="Arial" w:cs="Arial"/>
          <w:sz w:val="24"/>
          <w:szCs w:val="24"/>
        </w:rPr>
        <w:t xml:space="preserve">School invites vulnerable students to attend summer school before they officially join the school in September. </w:t>
      </w:r>
    </w:p>
    <w:p w14:paraId="3EE65E76" w14:textId="77777777" w:rsidR="00FF337B" w:rsidRPr="009E517A" w:rsidRDefault="00FF337B" w:rsidP="00093745">
      <w:pPr>
        <w:jc w:val="both"/>
        <w:rPr>
          <w:rFonts w:ascii="Arial" w:hAnsi="Arial" w:cs="Arial"/>
          <w:sz w:val="24"/>
          <w:szCs w:val="24"/>
        </w:rPr>
      </w:pPr>
    </w:p>
    <w:p w14:paraId="12B55FE4" w14:textId="5B94C289" w:rsidR="00907751" w:rsidRPr="009E517A" w:rsidRDefault="00907751" w:rsidP="00093745">
      <w:pPr>
        <w:jc w:val="both"/>
        <w:rPr>
          <w:rFonts w:ascii="Arial" w:hAnsi="Arial" w:cs="Arial"/>
          <w:b/>
          <w:sz w:val="28"/>
          <w:szCs w:val="28"/>
        </w:rPr>
      </w:pPr>
      <w:r w:rsidRPr="009E517A">
        <w:rPr>
          <w:rFonts w:ascii="Arial" w:hAnsi="Arial" w:cs="Arial"/>
          <w:b/>
          <w:sz w:val="28"/>
          <w:szCs w:val="28"/>
        </w:rPr>
        <w:t xml:space="preserve">Our approach to teaching pupils with SEN </w:t>
      </w:r>
    </w:p>
    <w:p w14:paraId="1E23CB6B" w14:textId="640466CA" w:rsidR="00907751" w:rsidRPr="009E517A" w:rsidRDefault="00907751" w:rsidP="00093745">
      <w:pPr>
        <w:jc w:val="both"/>
        <w:rPr>
          <w:rFonts w:ascii="Arial" w:hAnsi="Arial" w:cs="Arial"/>
          <w:sz w:val="24"/>
          <w:szCs w:val="24"/>
        </w:rPr>
      </w:pPr>
      <w:r w:rsidRPr="009E517A">
        <w:rPr>
          <w:rFonts w:ascii="Arial" w:hAnsi="Arial" w:cs="Arial"/>
          <w:sz w:val="24"/>
          <w:szCs w:val="24"/>
        </w:rPr>
        <w:t xml:space="preserve">Teachers are responsible and accountable for the progress and development of all the pupils in their class. High quality teaching is our first step in responding to pupils who have SEN. This will be differentiated for individual pupils. We will also provide the following interventions:  </w:t>
      </w:r>
    </w:p>
    <w:p w14:paraId="48B025DC" w14:textId="16A5C4E4" w:rsidR="00907751" w:rsidRPr="009E517A" w:rsidRDefault="00907751" w:rsidP="00093745">
      <w:pPr>
        <w:jc w:val="both"/>
        <w:rPr>
          <w:rFonts w:ascii="Arial" w:hAnsi="Arial" w:cs="Arial"/>
          <w:b/>
          <w:sz w:val="24"/>
          <w:szCs w:val="24"/>
        </w:rPr>
      </w:pPr>
      <w:r w:rsidRPr="009E517A">
        <w:rPr>
          <w:rFonts w:ascii="Arial" w:hAnsi="Arial" w:cs="Arial"/>
          <w:b/>
          <w:sz w:val="24"/>
          <w:szCs w:val="24"/>
        </w:rPr>
        <w:lastRenderedPageBreak/>
        <w:t xml:space="preserve">Adaptations to the curriculum and learning environment  </w:t>
      </w:r>
    </w:p>
    <w:p w14:paraId="707F1D64" w14:textId="77777777" w:rsidR="00907751" w:rsidRPr="009E517A" w:rsidRDefault="00907751" w:rsidP="00093745">
      <w:pPr>
        <w:jc w:val="both"/>
        <w:rPr>
          <w:rFonts w:ascii="Arial" w:hAnsi="Arial" w:cs="Arial"/>
          <w:sz w:val="24"/>
          <w:szCs w:val="24"/>
        </w:rPr>
      </w:pPr>
      <w:r w:rsidRPr="009E517A">
        <w:rPr>
          <w:rFonts w:ascii="Arial" w:hAnsi="Arial" w:cs="Arial"/>
          <w:sz w:val="24"/>
          <w:szCs w:val="24"/>
        </w:rPr>
        <w:t xml:space="preserve">To enable access to the curriculum for students with SEND, the school provides: </w:t>
      </w:r>
    </w:p>
    <w:p w14:paraId="42B32853" w14:textId="149A7D74" w:rsidR="00907751" w:rsidRPr="009E517A" w:rsidRDefault="00907751" w:rsidP="00093745">
      <w:pPr>
        <w:pStyle w:val="ListParagraph"/>
        <w:numPr>
          <w:ilvl w:val="0"/>
          <w:numId w:val="11"/>
        </w:numPr>
        <w:jc w:val="both"/>
        <w:rPr>
          <w:rFonts w:ascii="Arial" w:hAnsi="Arial" w:cs="Arial"/>
          <w:sz w:val="24"/>
          <w:szCs w:val="24"/>
        </w:rPr>
      </w:pPr>
      <w:r w:rsidRPr="009E517A">
        <w:rPr>
          <w:rFonts w:ascii="Arial" w:hAnsi="Arial" w:cs="Arial"/>
          <w:sz w:val="24"/>
          <w:szCs w:val="24"/>
        </w:rPr>
        <w:t xml:space="preserve">Individual teaching programmes </w:t>
      </w:r>
    </w:p>
    <w:p w14:paraId="4F3292E4" w14:textId="0E9D0261" w:rsidR="006D11A6" w:rsidRPr="009E517A" w:rsidRDefault="006D11A6" w:rsidP="00093745">
      <w:pPr>
        <w:pStyle w:val="ListParagraph"/>
        <w:numPr>
          <w:ilvl w:val="0"/>
          <w:numId w:val="11"/>
        </w:numPr>
        <w:jc w:val="both"/>
        <w:rPr>
          <w:rFonts w:ascii="Arial" w:hAnsi="Arial" w:cs="Arial"/>
          <w:sz w:val="24"/>
          <w:szCs w:val="24"/>
        </w:rPr>
      </w:pPr>
      <w:r w:rsidRPr="009E517A">
        <w:rPr>
          <w:rFonts w:ascii="Arial" w:hAnsi="Arial" w:cs="Arial"/>
          <w:sz w:val="24"/>
          <w:szCs w:val="24"/>
        </w:rPr>
        <w:t xml:space="preserve">Individual timetables </w:t>
      </w:r>
    </w:p>
    <w:p w14:paraId="3870F511" w14:textId="01B7007C" w:rsidR="006D11A6" w:rsidRPr="009E517A" w:rsidRDefault="006D11A6" w:rsidP="00093745">
      <w:pPr>
        <w:pStyle w:val="ListParagraph"/>
        <w:numPr>
          <w:ilvl w:val="0"/>
          <w:numId w:val="11"/>
        </w:numPr>
        <w:jc w:val="both"/>
        <w:rPr>
          <w:rFonts w:ascii="Arial" w:hAnsi="Arial" w:cs="Arial"/>
          <w:sz w:val="24"/>
          <w:szCs w:val="24"/>
        </w:rPr>
      </w:pPr>
      <w:r w:rsidRPr="009E517A">
        <w:rPr>
          <w:rFonts w:ascii="Arial" w:hAnsi="Arial" w:cs="Arial"/>
          <w:sz w:val="24"/>
          <w:szCs w:val="24"/>
        </w:rPr>
        <w:t xml:space="preserve">Intervention resources </w:t>
      </w:r>
    </w:p>
    <w:p w14:paraId="649A4CB7" w14:textId="696A5211" w:rsidR="006D11A6" w:rsidRPr="009E517A" w:rsidRDefault="006D11A6" w:rsidP="00093745">
      <w:pPr>
        <w:pStyle w:val="ListParagraph"/>
        <w:numPr>
          <w:ilvl w:val="0"/>
          <w:numId w:val="11"/>
        </w:numPr>
        <w:jc w:val="both"/>
        <w:rPr>
          <w:rFonts w:ascii="Arial" w:hAnsi="Arial" w:cs="Arial"/>
          <w:sz w:val="24"/>
          <w:szCs w:val="24"/>
        </w:rPr>
      </w:pPr>
      <w:r w:rsidRPr="009E517A">
        <w:rPr>
          <w:rFonts w:ascii="Arial" w:hAnsi="Arial" w:cs="Arial"/>
          <w:sz w:val="24"/>
          <w:szCs w:val="24"/>
        </w:rPr>
        <w:t xml:space="preserve">Specialist equipment </w:t>
      </w:r>
    </w:p>
    <w:p w14:paraId="2EDB4C57" w14:textId="50E1AEAB" w:rsidR="006D11A6" w:rsidRPr="009E517A" w:rsidRDefault="006D11A6" w:rsidP="00093745">
      <w:pPr>
        <w:pStyle w:val="ListParagraph"/>
        <w:numPr>
          <w:ilvl w:val="0"/>
          <w:numId w:val="11"/>
        </w:numPr>
        <w:jc w:val="both"/>
        <w:rPr>
          <w:rFonts w:ascii="Arial" w:hAnsi="Arial" w:cs="Arial"/>
          <w:sz w:val="24"/>
          <w:szCs w:val="24"/>
        </w:rPr>
      </w:pPr>
      <w:r w:rsidRPr="009E517A">
        <w:rPr>
          <w:rFonts w:ascii="Arial" w:hAnsi="Arial" w:cs="Arial"/>
          <w:sz w:val="24"/>
          <w:szCs w:val="24"/>
        </w:rPr>
        <w:t xml:space="preserve">Teaching Assistants </w:t>
      </w:r>
    </w:p>
    <w:p w14:paraId="2D548EB0" w14:textId="70A961DB" w:rsidR="006D11A6" w:rsidRPr="009E517A" w:rsidRDefault="00907751" w:rsidP="00093745">
      <w:pPr>
        <w:pStyle w:val="ListParagraph"/>
        <w:numPr>
          <w:ilvl w:val="0"/>
          <w:numId w:val="11"/>
        </w:numPr>
        <w:jc w:val="both"/>
        <w:rPr>
          <w:rFonts w:ascii="Arial" w:hAnsi="Arial" w:cs="Arial"/>
          <w:sz w:val="24"/>
          <w:szCs w:val="24"/>
        </w:rPr>
      </w:pPr>
      <w:r w:rsidRPr="009E517A">
        <w:rPr>
          <w:rFonts w:ascii="Arial" w:hAnsi="Arial" w:cs="Arial"/>
          <w:sz w:val="24"/>
          <w:szCs w:val="24"/>
        </w:rPr>
        <w:t>Sp</w:t>
      </w:r>
      <w:r w:rsidR="006D11A6" w:rsidRPr="009E517A">
        <w:rPr>
          <w:rFonts w:ascii="Arial" w:hAnsi="Arial" w:cs="Arial"/>
          <w:sz w:val="24"/>
          <w:szCs w:val="24"/>
        </w:rPr>
        <w:t>ecialist teachers</w:t>
      </w:r>
      <w:r w:rsidRPr="009E517A">
        <w:rPr>
          <w:rFonts w:ascii="Arial" w:hAnsi="Arial" w:cs="Arial"/>
          <w:sz w:val="24"/>
          <w:szCs w:val="24"/>
        </w:rPr>
        <w:t xml:space="preserve"> </w:t>
      </w:r>
    </w:p>
    <w:p w14:paraId="2D1BF00B" w14:textId="59908342" w:rsidR="006D11A6" w:rsidRPr="009E517A" w:rsidRDefault="00907751" w:rsidP="00093745">
      <w:pPr>
        <w:pStyle w:val="ListParagraph"/>
        <w:numPr>
          <w:ilvl w:val="0"/>
          <w:numId w:val="11"/>
        </w:numPr>
        <w:jc w:val="both"/>
        <w:rPr>
          <w:rFonts w:ascii="Arial" w:hAnsi="Arial" w:cs="Arial"/>
          <w:sz w:val="24"/>
          <w:szCs w:val="24"/>
        </w:rPr>
      </w:pPr>
      <w:r w:rsidRPr="009E517A">
        <w:rPr>
          <w:rFonts w:ascii="Arial" w:hAnsi="Arial" w:cs="Arial"/>
          <w:sz w:val="24"/>
          <w:szCs w:val="24"/>
        </w:rPr>
        <w:t>Using recommended aids, such as laptops, coloured overlays, visual</w:t>
      </w:r>
      <w:r w:rsidR="006D11A6" w:rsidRPr="009E517A">
        <w:rPr>
          <w:rFonts w:ascii="Arial" w:hAnsi="Arial" w:cs="Arial"/>
          <w:sz w:val="24"/>
          <w:szCs w:val="24"/>
        </w:rPr>
        <w:t xml:space="preserve"> timetables, larger font, </w:t>
      </w:r>
      <w:proofErr w:type="spellStart"/>
      <w:r w:rsidR="006D11A6" w:rsidRPr="009E517A">
        <w:rPr>
          <w:rFonts w:ascii="Arial" w:hAnsi="Arial" w:cs="Arial"/>
          <w:sz w:val="24"/>
          <w:szCs w:val="24"/>
        </w:rPr>
        <w:t>etc</w:t>
      </w:r>
      <w:proofErr w:type="spellEnd"/>
      <w:r w:rsidR="006D11A6" w:rsidRPr="009E517A">
        <w:rPr>
          <w:rFonts w:ascii="Arial" w:hAnsi="Arial" w:cs="Arial"/>
          <w:sz w:val="24"/>
          <w:szCs w:val="24"/>
        </w:rPr>
        <w:t xml:space="preserve"> </w:t>
      </w:r>
    </w:p>
    <w:p w14:paraId="28A94935" w14:textId="23D4959D" w:rsidR="00907751" w:rsidRPr="009E517A" w:rsidRDefault="00907751" w:rsidP="00093745">
      <w:pPr>
        <w:pStyle w:val="ListParagraph"/>
        <w:numPr>
          <w:ilvl w:val="0"/>
          <w:numId w:val="11"/>
        </w:numPr>
        <w:jc w:val="both"/>
        <w:rPr>
          <w:rFonts w:ascii="Arial" w:hAnsi="Arial" w:cs="Arial"/>
          <w:sz w:val="24"/>
          <w:szCs w:val="24"/>
        </w:rPr>
      </w:pPr>
      <w:r w:rsidRPr="009E517A">
        <w:rPr>
          <w:rFonts w:ascii="Arial" w:hAnsi="Arial" w:cs="Arial"/>
          <w:sz w:val="24"/>
          <w:szCs w:val="24"/>
        </w:rPr>
        <w:t xml:space="preserve">Differentiating our teaching, for example, giving longer processing times, pre-teaching of key vocabulary, reading instructions aloud, etc.  </w:t>
      </w:r>
    </w:p>
    <w:p w14:paraId="18086CDF" w14:textId="52F38A76" w:rsidR="006D11A6" w:rsidRPr="009E517A" w:rsidRDefault="00907751" w:rsidP="00093745">
      <w:pPr>
        <w:jc w:val="both"/>
        <w:rPr>
          <w:rFonts w:ascii="Arial" w:hAnsi="Arial" w:cs="Arial"/>
          <w:sz w:val="24"/>
          <w:szCs w:val="24"/>
        </w:rPr>
      </w:pPr>
      <w:r w:rsidRPr="009E517A">
        <w:rPr>
          <w:rFonts w:ascii="Arial" w:hAnsi="Arial" w:cs="Arial"/>
          <w:sz w:val="24"/>
          <w:szCs w:val="24"/>
        </w:rPr>
        <w:t>The school was built in the 1950s and it has, over the years, improved the accessibility of the s</w:t>
      </w:r>
      <w:r w:rsidR="00093745" w:rsidRPr="009E517A">
        <w:rPr>
          <w:rFonts w:ascii="Arial" w:hAnsi="Arial" w:cs="Arial"/>
          <w:sz w:val="24"/>
          <w:szCs w:val="24"/>
        </w:rPr>
        <w:t xml:space="preserve">chool for students with SEND. </w:t>
      </w:r>
      <w:r w:rsidR="006D11A6" w:rsidRPr="009E517A">
        <w:rPr>
          <w:rFonts w:ascii="Arial" w:hAnsi="Arial" w:cs="Arial"/>
          <w:sz w:val="24"/>
          <w:szCs w:val="24"/>
        </w:rPr>
        <w:t xml:space="preserve">These include: </w:t>
      </w:r>
    </w:p>
    <w:p w14:paraId="3D11E395" w14:textId="77777777" w:rsidR="006D11A6" w:rsidRPr="009E517A" w:rsidRDefault="00907751" w:rsidP="00093745">
      <w:pPr>
        <w:pStyle w:val="ListParagraph"/>
        <w:numPr>
          <w:ilvl w:val="0"/>
          <w:numId w:val="10"/>
        </w:numPr>
        <w:jc w:val="both"/>
        <w:rPr>
          <w:rFonts w:ascii="Arial" w:hAnsi="Arial" w:cs="Arial"/>
          <w:sz w:val="24"/>
          <w:szCs w:val="24"/>
        </w:rPr>
      </w:pPr>
      <w:r w:rsidRPr="009E517A">
        <w:rPr>
          <w:rFonts w:ascii="Arial" w:hAnsi="Arial" w:cs="Arial"/>
          <w:sz w:val="24"/>
          <w:szCs w:val="24"/>
        </w:rPr>
        <w:t>Installing lifts in the main building and the sports hall maki</w:t>
      </w:r>
      <w:r w:rsidR="006D11A6" w:rsidRPr="009E517A">
        <w:rPr>
          <w:rFonts w:ascii="Arial" w:hAnsi="Arial" w:cs="Arial"/>
          <w:sz w:val="24"/>
          <w:szCs w:val="24"/>
        </w:rPr>
        <w:t xml:space="preserve">ng all facilities accessible. </w:t>
      </w:r>
    </w:p>
    <w:p w14:paraId="35B97F36" w14:textId="089D46D9" w:rsidR="006D11A6" w:rsidRPr="009E517A" w:rsidRDefault="00907751" w:rsidP="00093745">
      <w:pPr>
        <w:pStyle w:val="ListParagraph"/>
        <w:numPr>
          <w:ilvl w:val="0"/>
          <w:numId w:val="10"/>
        </w:numPr>
        <w:jc w:val="both"/>
        <w:rPr>
          <w:rFonts w:ascii="Arial" w:hAnsi="Arial" w:cs="Arial"/>
          <w:sz w:val="24"/>
          <w:szCs w:val="24"/>
        </w:rPr>
      </w:pPr>
      <w:r w:rsidRPr="009E517A">
        <w:rPr>
          <w:rFonts w:ascii="Arial" w:hAnsi="Arial" w:cs="Arial"/>
          <w:sz w:val="24"/>
          <w:szCs w:val="24"/>
        </w:rPr>
        <w:t>Making the school more accessible to the visually impaired with clearer delineatio</w:t>
      </w:r>
      <w:r w:rsidR="006D11A6" w:rsidRPr="009E517A">
        <w:rPr>
          <w:rFonts w:ascii="Arial" w:hAnsi="Arial" w:cs="Arial"/>
          <w:sz w:val="24"/>
          <w:szCs w:val="24"/>
        </w:rPr>
        <w:t xml:space="preserve">n of stairways and obstacles. </w:t>
      </w:r>
    </w:p>
    <w:p w14:paraId="443B7C6B" w14:textId="77777777" w:rsidR="006D11A6" w:rsidRPr="009E517A" w:rsidRDefault="00907751" w:rsidP="00093745">
      <w:pPr>
        <w:pStyle w:val="ListParagraph"/>
        <w:numPr>
          <w:ilvl w:val="0"/>
          <w:numId w:val="10"/>
        </w:numPr>
        <w:jc w:val="both"/>
        <w:rPr>
          <w:rFonts w:ascii="Arial" w:hAnsi="Arial" w:cs="Arial"/>
          <w:sz w:val="24"/>
          <w:szCs w:val="24"/>
        </w:rPr>
      </w:pPr>
      <w:r w:rsidRPr="009E517A">
        <w:rPr>
          <w:rFonts w:ascii="Arial" w:hAnsi="Arial" w:cs="Arial"/>
          <w:sz w:val="24"/>
          <w:szCs w:val="24"/>
        </w:rPr>
        <w:t xml:space="preserve">Installing two disabled toilets. </w:t>
      </w:r>
    </w:p>
    <w:p w14:paraId="3D56261A" w14:textId="67E441E9" w:rsidR="006D11A6" w:rsidRPr="009E517A" w:rsidRDefault="00907751" w:rsidP="00093745">
      <w:pPr>
        <w:pStyle w:val="ListParagraph"/>
        <w:numPr>
          <w:ilvl w:val="0"/>
          <w:numId w:val="10"/>
        </w:numPr>
        <w:jc w:val="both"/>
        <w:rPr>
          <w:rFonts w:ascii="Arial" w:hAnsi="Arial" w:cs="Arial"/>
          <w:sz w:val="24"/>
          <w:szCs w:val="24"/>
        </w:rPr>
      </w:pPr>
      <w:r w:rsidRPr="009E517A">
        <w:rPr>
          <w:rFonts w:ascii="Arial" w:hAnsi="Arial" w:cs="Arial"/>
          <w:sz w:val="24"/>
          <w:szCs w:val="24"/>
        </w:rPr>
        <w:t xml:space="preserve">Specialist room to support </w:t>
      </w:r>
      <w:r w:rsidR="006D11A6" w:rsidRPr="009E517A">
        <w:rPr>
          <w:rFonts w:ascii="Arial" w:hAnsi="Arial" w:cs="Arial"/>
          <w:sz w:val="24"/>
          <w:szCs w:val="24"/>
        </w:rPr>
        <w:t xml:space="preserve">a student with specific needs. </w:t>
      </w:r>
      <w:r w:rsidRPr="009E517A">
        <w:rPr>
          <w:rFonts w:ascii="Arial" w:hAnsi="Arial" w:cs="Arial"/>
          <w:sz w:val="24"/>
          <w:szCs w:val="24"/>
        </w:rPr>
        <w:t xml:space="preserve"> </w:t>
      </w:r>
    </w:p>
    <w:p w14:paraId="1BD6CA2B" w14:textId="77777777" w:rsidR="006D11A6" w:rsidRPr="009E517A" w:rsidRDefault="00907751" w:rsidP="00093745">
      <w:pPr>
        <w:pStyle w:val="ListParagraph"/>
        <w:numPr>
          <w:ilvl w:val="0"/>
          <w:numId w:val="10"/>
        </w:numPr>
        <w:jc w:val="both"/>
        <w:rPr>
          <w:rFonts w:ascii="Arial" w:hAnsi="Arial" w:cs="Arial"/>
          <w:sz w:val="24"/>
          <w:szCs w:val="24"/>
        </w:rPr>
      </w:pPr>
      <w:r w:rsidRPr="009E517A">
        <w:rPr>
          <w:rFonts w:ascii="Arial" w:hAnsi="Arial" w:cs="Arial"/>
          <w:sz w:val="24"/>
          <w:szCs w:val="24"/>
        </w:rPr>
        <w:t>Differentiating our curriculum to ensure all pupils are able to access it, for example, by grouping, 1:1 work, teaching style,</w:t>
      </w:r>
      <w:r w:rsidR="006D11A6" w:rsidRPr="009E517A">
        <w:rPr>
          <w:rFonts w:ascii="Arial" w:hAnsi="Arial" w:cs="Arial"/>
          <w:sz w:val="24"/>
          <w:szCs w:val="24"/>
        </w:rPr>
        <w:t xml:space="preserve"> content of the lesson, etc.  </w:t>
      </w:r>
    </w:p>
    <w:p w14:paraId="2848AA19" w14:textId="1A169855" w:rsidR="00907751" w:rsidRPr="009E517A" w:rsidRDefault="00907751" w:rsidP="00093745">
      <w:pPr>
        <w:pStyle w:val="ListParagraph"/>
        <w:numPr>
          <w:ilvl w:val="0"/>
          <w:numId w:val="10"/>
        </w:numPr>
        <w:jc w:val="both"/>
        <w:rPr>
          <w:rFonts w:ascii="Arial" w:hAnsi="Arial" w:cs="Arial"/>
          <w:sz w:val="24"/>
          <w:szCs w:val="24"/>
        </w:rPr>
      </w:pPr>
      <w:r w:rsidRPr="009E517A">
        <w:rPr>
          <w:rFonts w:ascii="Arial" w:hAnsi="Arial" w:cs="Arial"/>
          <w:sz w:val="24"/>
          <w:szCs w:val="24"/>
        </w:rPr>
        <w:t xml:space="preserve">Adapting our resources and staffing  </w:t>
      </w:r>
    </w:p>
    <w:p w14:paraId="7EF5D3D7" w14:textId="57E9949E" w:rsidR="00907751" w:rsidRPr="009E517A" w:rsidRDefault="00907751" w:rsidP="00093745">
      <w:pPr>
        <w:jc w:val="both"/>
        <w:rPr>
          <w:rFonts w:ascii="Arial" w:hAnsi="Arial" w:cs="Arial"/>
          <w:sz w:val="24"/>
          <w:szCs w:val="24"/>
        </w:rPr>
      </w:pPr>
      <w:r w:rsidRPr="009E517A">
        <w:rPr>
          <w:rFonts w:ascii="Arial" w:hAnsi="Arial" w:cs="Arial"/>
          <w:sz w:val="24"/>
          <w:szCs w:val="24"/>
        </w:rPr>
        <w:t>There are facilities for small group/individual teaching in the Learning Support Room</w:t>
      </w:r>
      <w:r w:rsidR="006A74E5" w:rsidRPr="009E517A">
        <w:rPr>
          <w:rFonts w:ascii="Arial" w:hAnsi="Arial" w:cs="Arial"/>
          <w:sz w:val="24"/>
          <w:szCs w:val="24"/>
        </w:rPr>
        <w:t>s</w:t>
      </w:r>
      <w:r w:rsidRPr="009E517A">
        <w:rPr>
          <w:rFonts w:ascii="Arial" w:hAnsi="Arial" w:cs="Arial"/>
          <w:sz w:val="24"/>
          <w:szCs w:val="24"/>
        </w:rPr>
        <w:t xml:space="preserve">. All members of the school community, including students, are invited to inform the school of any disability they have. The Autism Resource is divided into two rooms. These rooms are for teaching and supporting the students during unstructured times.  </w:t>
      </w:r>
    </w:p>
    <w:p w14:paraId="37CCDAD0" w14:textId="724521BD" w:rsidR="00907751" w:rsidRPr="009E517A" w:rsidRDefault="00907751" w:rsidP="00093745">
      <w:pPr>
        <w:jc w:val="both"/>
        <w:rPr>
          <w:rFonts w:ascii="Arial" w:hAnsi="Arial" w:cs="Arial"/>
          <w:b/>
          <w:sz w:val="24"/>
          <w:szCs w:val="24"/>
        </w:rPr>
      </w:pPr>
      <w:r w:rsidRPr="009E517A">
        <w:rPr>
          <w:rFonts w:ascii="Arial" w:hAnsi="Arial" w:cs="Arial"/>
          <w:b/>
          <w:sz w:val="24"/>
          <w:szCs w:val="24"/>
        </w:rPr>
        <w:t xml:space="preserve">Additional support for learning  </w:t>
      </w:r>
    </w:p>
    <w:p w14:paraId="6623EDDE" w14:textId="3FAE8CF0" w:rsidR="00907751" w:rsidRPr="009E517A" w:rsidRDefault="006A74E5" w:rsidP="00093745">
      <w:pPr>
        <w:jc w:val="both"/>
        <w:rPr>
          <w:rFonts w:ascii="Arial" w:hAnsi="Arial" w:cs="Arial"/>
          <w:sz w:val="24"/>
          <w:szCs w:val="24"/>
        </w:rPr>
      </w:pPr>
      <w:r w:rsidRPr="009E517A">
        <w:rPr>
          <w:rFonts w:ascii="Arial" w:hAnsi="Arial" w:cs="Arial"/>
          <w:sz w:val="24"/>
          <w:szCs w:val="24"/>
        </w:rPr>
        <w:t>We have 14</w:t>
      </w:r>
      <w:r w:rsidR="00907751" w:rsidRPr="009E517A">
        <w:rPr>
          <w:rFonts w:ascii="Arial" w:hAnsi="Arial" w:cs="Arial"/>
          <w:sz w:val="24"/>
          <w:szCs w:val="24"/>
        </w:rPr>
        <w:t xml:space="preserve"> teaching assistants </w:t>
      </w:r>
      <w:r w:rsidRPr="009E517A">
        <w:rPr>
          <w:rFonts w:ascii="Arial" w:hAnsi="Arial" w:cs="Arial"/>
          <w:sz w:val="24"/>
          <w:szCs w:val="24"/>
        </w:rPr>
        <w:t xml:space="preserve">in the mainstream school and </w:t>
      </w:r>
      <w:r w:rsidR="009B3654">
        <w:rPr>
          <w:rFonts w:ascii="Arial" w:hAnsi="Arial" w:cs="Arial"/>
          <w:sz w:val="24"/>
          <w:szCs w:val="24"/>
        </w:rPr>
        <w:t>6</w:t>
      </w:r>
      <w:r w:rsidR="00907751" w:rsidRPr="009E517A">
        <w:rPr>
          <w:rFonts w:ascii="Arial" w:hAnsi="Arial" w:cs="Arial"/>
          <w:sz w:val="24"/>
          <w:szCs w:val="24"/>
        </w:rPr>
        <w:t xml:space="preserve"> in our Autism Resource centre who are tr</w:t>
      </w:r>
      <w:r w:rsidRPr="009E517A">
        <w:rPr>
          <w:rFonts w:ascii="Arial" w:hAnsi="Arial" w:cs="Arial"/>
          <w:sz w:val="24"/>
          <w:szCs w:val="24"/>
        </w:rPr>
        <w:t xml:space="preserve">ained to deliver interventions. </w:t>
      </w:r>
      <w:r w:rsidR="00907751" w:rsidRPr="009E517A">
        <w:rPr>
          <w:rFonts w:ascii="Arial" w:hAnsi="Arial" w:cs="Arial"/>
          <w:sz w:val="24"/>
          <w:szCs w:val="24"/>
        </w:rPr>
        <w:t>Teaching assistants will support pupils on a 1:1 basis when an intervention is specific to them</w:t>
      </w:r>
      <w:r w:rsidRPr="009E517A">
        <w:rPr>
          <w:rFonts w:ascii="Arial" w:hAnsi="Arial" w:cs="Arial"/>
          <w:sz w:val="24"/>
          <w:szCs w:val="24"/>
        </w:rPr>
        <w:t>. They will also</w:t>
      </w:r>
      <w:r w:rsidR="00907751" w:rsidRPr="009E517A">
        <w:rPr>
          <w:rFonts w:ascii="Arial" w:hAnsi="Arial" w:cs="Arial"/>
          <w:sz w:val="24"/>
          <w:szCs w:val="24"/>
        </w:rPr>
        <w:t xml:space="preserve"> support pupils in small groups when being in a group is cru</w:t>
      </w:r>
      <w:r w:rsidRPr="009E517A">
        <w:rPr>
          <w:rFonts w:ascii="Arial" w:hAnsi="Arial" w:cs="Arial"/>
          <w:sz w:val="24"/>
          <w:szCs w:val="24"/>
        </w:rPr>
        <w:t xml:space="preserve">cial, for example Social Skills. </w:t>
      </w:r>
    </w:p>
    <w:p w14:paraId="5F5FDE1F" w14:textId="0FD58AA9" w:rsidR="00907751" w:rsidRPr="009E517A" w:rsidRDefault="00907751" w:rsidP="00093745">
      <w:pPr>
        <w:jc w:val="both"/>
        <w:rPr>
          <w:rFonts w:ascii="Arial" w:hAnsi="Arial" w:cs="Arial"/>
          <w:b/>
          <w:sz w:val="24"/>
          <w:szCs w:val="24"/>
        </w:rPr>
      </w:pPr>
      <w:r w:rsidRPr="009E517A">
        <w:rPr>
          <w:rFonts w:ascii="Arial" w:hAnsi="Arial" w:cs="Arial"/>
          <w:b/>
          <w:sz w:val="24"/>
          <w:szCs w:val="24"/>
        </w:rPr>
        <w:t xml:space="preserve">Expertise and training of staff  </w:t>
      </w:r>
    </w:p>
    <w:p w14:paraId="7BD94099" w14:textId="15E7DCC2" w:rsidR="00907751" w:rsidRPr="009E517A" w:rsidRDefault="006A74E5" w:rsidP="00093745">
      <w:pPr>
        <w:jc w:val="both"/>
        <w:rPr>
          <w:rFonts w:ascii="Arial" w:hAnsi="Arial" w:cs="Arial"/>
          <w:sz w:val="24"/>
          <w:szCs w:val="24"/>
        </w:rPr>
      </w:pPr>
      <w:r w:rsidRPr="009E517A">
        <w:rPr>
          <w:rFonts w:ascii="Arial" w:hAnsi="Arial" w:cs="Arial"/>
          <w:sz w:val="24"/>
          <w:szCs w:val="24"/>
        </w:rPr>
        <w:t xml:space="preserve">Our </w:t>
      </w:r>
      <w:proofErr w:type="spellStart"/>
      <w:r w:rsidRPr="009E517A">
        <w:rPr>
          <w:rFonts w:ascii="Arial" w:hAnsi="Arial" w:cs="Arial"/>
          <w:sz w:val="24"/>
          <w:szCs w:val="24"/>
        </w:rPr>
        <w:t>SENCo</w:t>
      </w:r>
      <w:proofErr w:type="spellEnd"/>
      <w:r w:rsidRPr="009E517A">
        <w:rPr>
          <w:rFonts w:ascii="Arial" w:hAnsi="Arial" w:cs="Arial"/>
          <w:sz w:val="24"/>
          <w:szCs w:val="24"/>
        </w:rPr>
        <w:t xml:space="preserve"> has </w:t>
      </w:r>
      <w:r w:rsidR="00B90991">
        <w:rPr>
          <w:rFonts w:ascii="Arial" w:hAnsi="Arial" w:cs="Arial"/>
          <w:sz w:val="24"/>
          <w:szCs w:val="24"/>
        </w:rPr>
        <w:t>9</w:t>
      </w:r>
      <w:r w:rsidR="00907751" w:rsidRPr="009E517A">
        <w:rPr>
          <w:rFonts w:ascii="Arial" w:hAnsi="Arial" w:cs="Arial"/>
          <w:sz w:val="24"/>
          <w:szCs w:val="24"/>
        </w:rPr>
        <w:t xml:space="preserve"> Years’ experience in this role and has worked as a Special Needs </w:t>
      </w:r>
      <w:r w:rsidRPr="009E517A">
        <w:rPr>
          <w:rFonts w:ascii="Arial" w:hAnsi="Arial" w:cs="Arial"/>
          <w:sz w:val="24"/>
          <w:szCs w:val="24"/>
        </w:rPr>
        <w:t>Coordinator for students aged 4 to 18 years.</w:t>
      </w:r>
      <w:r w:rsidR="00907751" w:rsidRPr="009E517A">
        <w:rPr>
          <w:rFonts w:ascii="Arial" w:hAnsi="Arial" w:cs="Arial"/>
          <w:sz w:val="24"/>
          <w:szCs w:val="24"/>
        </w:rPr>
        <w:t xml:space="preserve"> She has work extensively with pupils who have </w:t>
      </w:r>
      <w:r w:rsidRPr="009E517A">
        <w:rPr>
          <w:rFonts w:ascii="Arial" w:hAnsi="Arial" w:cs="Arial"/>
          <w:sz w:val="24"/>
          <w:szCs w:val="24"/>
        </w:rPr>
        <w:t>a wide variety of needs including Social and Emotional needs, Physical and Sensory needs</w:t>
      </w:r>
      <w:r w:rsidR="00907751" w:rsidRPr="009E517A">
        <w:rPr>
          <w:rFonts w:ascii="Arial" w:hAnsi="Arial" w:cs="Arial"/>
          <w:sz w:val="24"/>
          <w:szCs w:val="24"/>
        </w:rPr>
        <w:t>, ADHD, ASD</w:t>
      </w:r>
      <w:r w:rsidRPr="009E517A">
        <w:rPr>
          <w:rFonts w:ascii="Arial" w:hAnsi="Arial" w:cs="Arial"/>
          <w:sz w:val="24"/>
          <w:szCs w:val="24"/>
        </w:rPr>
        <w:t>, Dyspraxia</w:t>
      </w:r>
      <w:r w:rsidR="00907751" w:rsidRPr="009E517A">
        <w:rPr>
          <w:rFonts w:ascii="Arial" w:hAnsi="Arial" w:cs="Arial"/>
          <w:sz w:val="24"/>
          <w:szCs w:val="24"/>
        </w:rPr>
        <w:t xml:space="preserve"> and Dyslexia. </w:t>
      </w:r>
    </w:p>
    <w:p w14:paraId="0A9F401F" w14:textId="77777777" w:rsidR="006A74E5" w:rsidRPr="009E517A" w:rsidRDefault="00907751" w:rsidP="00093745">
      <w:pPr>
        <w:jc w:val="both"/>
        <w:rPr>
          <w:rFonts w:ascii="Arial" w:hAnsi="Arial" w:cs="Arial"/>
          <w:sz w:val="24"/>
          <w:szCs w:val="24"/>
        </w:rPr>
      </w:pPr>
      <w:r w:rsidRPr="009E517A">
        <w:rPr>
          <w:rFonts w:ascii="Arial" w:hAnsi="Arial" w:cs="Arial"/>
          <w:sz w:val="24"/>
          <w:szCs w:val="24"/>
        </w:rPr>
        <w:lastRenderedPageBreak/>
        <w:t>We use specialist staff for Precision teaching, 1 to 1 consolidation, typing skills, handwriting skills, social skills, homework support for SEN pupils</w:t>
      </w:r>
      <w:r w:rsidR="006A74E5" w:rsidRPr="009E517A">
        <w:rPr>
          <w:rFonts w:ascii="Arial" w:hAnsi="Arial" w:cs="Arial"/>
          <w:sz w:val="24"/>
          <w:szCs w:val="24"/>
        </w:rPr>
        <w:t>, literacy and numeracy support. We have 5 Learning Mentors, one for each year group, who support pupils with their social, emotional and mental health needs. We also have a part-time dyslexia specialist.</w:t>
      </w:r>
    </w:p>
    <w:p w14:paraId="6413AA08" w14:textId="77777777" w:rsidR="00093745" w:rsidRPr="009E517A" w:rsidRDefault="00093745" w:rsidP="00093745">
      <w:pPr>
        <w:jc w:val="both"/>
        <w:rPr>
          <w:rFonts w:ascii="Arial" w:hAnsi="Arial" w:cs="Arial"/>
          <w:b/>
          <w:sz w:val="28"/>
          <w:szCs w:val="28"/>
        </w:rPr>
      </w:pPr>
    </w:p>
    <w:p w14:paraId="29A4393D" w14:textId="55177267" w:rsidR="00907751" w:rsidRPr="009E517A" w:rsidRDefault="00907751" w:rsidP="00093745">
      <w:pPr>
        <w:jc w:val="both"/>
        <w:rPr>
          <w:rFonts w:ascii="Arial" w:hAnsi="Arial" w:cs="Arial"/>
          <w:b/>
          <w:sz w:val="28"/>
          <w:szCs w:val="28"/>
        </w:rPr>
      </w:pPr>
      <w:r w:rsidRPr="009E517A">
        <w:rPr>
          <w:rFonts w:ascii="Arial" w:hAnsi="Arial" w:cs="Arial"/>
          <w:b/>
          <w:sz w:val="28"/>
          <w:szCs w:val="28"/>
        </w:rPr>
        <w:t xml:space="preserve">Evaluating the effectiveness of SEN provision  </w:t>
      </w:r>
    </w:p>
    <w:p w14:paraId="1C34A105" w14:textId="1C16C8D1" w:rsidR="00907751" w:rsidRPr="009E517A" w:rsidRDefault="00907751" w:rsidP="00093745">
      <w:pPr>
        <w:jc w:val="both"/>
        <w:rPr>
          <w:rFonts w:ascii="Arial" w:hAnsi="Arial" w:cs="Arial"/>
          <w:sz w:val="24"/>
          <w:szCs w:val="24"/>
        </w:rPr>
      </w:pPr>
      <w:r w:rsidRPr="009E517A">
        <w:rPr>
          <w:rFonts w:ascii="Arial" w:hAnsi="Arial" w:cs="Arial"/>
          <w:sz w:val="24"/>
          <w:szCs w:val="24"/>
        </w:rPr>
        <w:t>The provision an</w:t>
      </w:r>
      <w:r w:rsidR="006A74E5" w:rsidRPr="009E517A">
        <w:rPr>
          <w:rFonts w:ascii="Arial" w:hAnsi="Arial" w:cs="Arial"/>
          <w:sz w:val="24"/>
          <w:szCs w:val="24"/>
        </w:rPr>
        <w:t>d progress of students with SEN</w:t>
      </w:r>
      <w:r w:rsidRPr="009E517A">
        <w:rPr>
          <w:rFonts w:ascii="Arial" w:hAnsi="Arial" w:cs="Arial"/>
          <w:sz w:val="24"/>
          <w:szCs w:val="24"/>
        </w:rPr>
        <w:t xml:space="preserve"> are evaluated </w:t>
      </w:r>
      <w:r w:rsidR="006A74E5" w:rsidRPr="009E517A">
        <w:rPr>
          <w:rFonts w:ascii="Arial" w:hAnsi="Arial" w:cs="Arial"/>
          <w:sz w:val="24"/>
          <w:szCs w:val="24"/>
        </w:rPr>
        <w:t>by</w:t>
      </w:r>
      <w:r w:rsidRPr="009E517A">
        <w:rPr>
          <w:rFonts w:ascii="Arial" w:hAnsi="Arial" w:cs="Arial"/>
          <w:sz w:val="24"/>
          <w:szCs w:val="24"/>
        </w:rPr>
        <w:t xml:space="preserve"> using summative and formative procedures. In lesson</w:t>
      </w:r>
      <w:r w:rsidR="006A74E5" w:rsidRPr="009E517A">
        <w:rPr>
          <w:rFonts w:ascii="Arial" w:hAnsi="Arial" w:cs="Arial"/>
          <w:sz w:val="24"/>
          <w:szCs w:val="24"/>
        </w:rPr>
        <w:t>s</w:t>
      </w:r>
      <w:r w:rsidRPr="009E517A">
        <w:rPr>
          <w:rFonts w:ascii="Arial" w:hAnsi="Arial" w:cs="Arial"/>
          <w:sz w:val="24"/>
          <w:szCs w:val="24"/>
        </w:rPr>
        <w:t xml:space="preserve"> teacher will use </w:t>
      </w:r>
      <w:r w:rsidR="006A74E5" w:rsidRPr="009E517A">
        <w:rPr>
          <w:rFonts w:ascii="Arial" w:hAnsi="Arial" w:cs="Arial"/>
          <w:sz w:val="24"/>
          <w:szCs w:val="24"/>
        </w:rPr>
        <w:t>student tracking</w:t>
      </w:r>
      <w:r w:rsidRPr="009E517A">
        <w:rPr>
          <w:rFonts w:ascii="Arial" w:hAnsi="Arial" w:cs="Arial"/>
          <w:sz w:val="24"/>
          <w:szCs w:val="24"/>
        </w:rPr>
        <w:t xml:space="preserve"> </w:t>
      </w:r>
      <w:r w:rsidR="006A74E5" w:rsidRPr="009E517A">
        <w:rPr>
          <w:rFonts w:ascii="Arial" w:hAnsi="Arial" w:cs="Arial"/>
          <w:sz w:val="24"/>
          <w:szCs w:val="24"/>
        </w:rPr>
        <w:t xml:space="preserve">procedures </w:t>
      </w:r>
      <w:r w:rsidRPr="009E517A">
        <w:rPr>
          <w:rFonts w:ascii="Arial" w:hAnsi="Arial" w:cs="Arial"/>
          <w:sz w:val="24"/>
          <w:szCs w:val="24"/>
        </w:rPr>
        <w:t xml:space="preserve">and homework tasks as measures of achievement and progress. This will identify whether the interventions implemented for a specific student are having the desired impact. </w:t>
      </w:r>
    </w:p>
    <w:p w14:paraId="7C5C2B84" w14:textId="30F6A511" w:rsidR="00907751" w:rsidRPr="009E517A" w:rsidRDefault="00907751" w:rsidP="00093745">
      <w:pPr>
        <w:jc w:val="both"/>
        <w:rPr>
          <w:rFonts w:ascii="Arial" w:hAnsi="Arial" w:cs="Arial"/>
          <w:sz w:val="24"/>
          <w:szCs w:val="24"/>
        </w:rPr>
      </w:pPr>
      <w:r w:rsidRPr="009E517A">
        <w:rPr>
          <w:rFonts w:ascii="Arial" w:hAnsi="Arial" w:cs="Arial"/>
          <w:sz w:val="24"/>
          <w:szCs w:val="24"/>
        </w:rPr>
        <w:t>The effectiveness of the provision an</w:t>
      </w:r>
      <w:r w:rsidR="006A74E5" w:rsidRPr="009E517A">
        <w:rPr>
          <w:rFonts w:ascii="Arial" w:hAnsi="Arial" w:cs="Arial"/>
          <w:sz w:val="24"/>
          <w:szCs w:val="24"/>
        </w:rPr>
        <w:t xml:space="preserve">d progress of students with SEN is reviewed by the </w:t>
      </w:r>
      <w:proofErr w:type="spellStart"/>
      <w:r w:rsidR="006A74E5" w:rsidRPr="009E517A">
        <w:rPr>
          <w:rFonts w:ascii="Arial" w:hAnsi="Arial" w:cs="Arial"/>
          <w:sz w:val="24"/>
          <w:szCs w:val="24"/>
        </w:rPr>
        <w:t>SENCo</w:t>
      </w:r>
      <w:proofErr w:type="spellEnd"/>
      <w:r w:rsidRPr="009E517A">
        <w:rPr>
          <w:rFonts w:ascii="Arial" w:hAnsi="Arial" w:cs="Arial"/>
          <w:sz w:val="24"/>
          <w:szCs w:val="24"/>
        </w:rPr>
        <w:t xml:space="preserve"> using external and internal data sets for comparison, e.g. Raise On</w:t>
      </w:r>
      <w:r w:rsidR="006A74E5" w:rsidRPr="009E517A">
        <w:rPr>
          <w:rFonts w:ascii="Arial" w:hAnsi="Arial" w:cs="Arial"/>
          <w:sz w:val="24"/>
          <w:szCs w:val="24"/>
        </w:rPr>
        <w:t>line, Fischer Family Trust etc.</w:t>
      </w:r>
      <w:r w:rsidR="00F8416A" w:rsidRPr="009E517A">
        <w:rPr>
          <w:rFonts w:ascii="Arial" w:hAnsi="Arial" w:cs="Arial"/>
          <w:sz w:val="24"/>
          <w:szCs w:val="24"/>
        </w:rPr>
        <w:t xml:space="preserve"> </w:t>
      </w:r>
      <w:r w:rsidRPr="009E517A">
        <w:rPr>
          <w:rFonts w:ascii="Arial" w:hAnsi="Arial" w:cs="Arial"/>
          <w:sz w:val="24"/>
          <w:szCs w:val="24"/>
        </w:rPr>
        <w:t>The effectiveness of the SEN department is also reviewed through analysis of outcomes, observation of lessons and other provision, student voice and feedback from parents and carers. This is then reported to SLT and the Governing Body. We also evaluate effect</w:t>
      </w:r>
      <w:r w:rsidR="006A74E5" w:rsidRPr="009E517A">
        <w:rPr>
          <w:rFonts w:ascii="Arial" w:hAnsi="Arial" w:cs="Arial"/>
          <w:sz w:val="24"/>
          <w:szCs w:val="24"/>
        </w:rPr>
        <w:t>iveness of SEN provision by u</w:t>
      </w:r>
      <w:r w:rsidRPr="009E517A">
        <w:rPr>
          <w:rFonts w:ascii="Arial" w:hAnsi="Arial" w:cs="Arial"/>
          <w:sz w:val="24"/>
          <w:szCs w:val="24"/>
        </w:rPr>
        <w:t xml:space="preserve">sing pupil questionnaires </w:t>
      </w:r>
      <w:r w:rsidR="006A74E5" w:rsidRPr="009E517A">
        <w:rPr>
          <w:rFonts w:ascii="Arial" w:hAnsi="Arial" w:cs="Arial"/>
          <w:sz w:val="24"/>
          <w:szCs w:val="24"/>
        </w:rPr>
        <w:t>and</w:t>
      </w:r>
      <w:r w:rsidRPr="009E517A">
        <w:rPr>
          <w:rFonts w:ascii="Arial" w:hAnsi="Arial" w:cs="Arial"/>
          <w:sz w:val="24"/>
          <w:szCs w:val="24"/>
        </w:rPr>
        <w:t xml:space="preserve"> provision maps to measure progress</w:t>
      </w:r>
      <w:r w:rsidR="006902BF" w:rsidRPr="009E517A">
        <w:rPr>
          <w:rFonts w:ascii="Arial" w:hAnsi="Arial" w:cs="Arial"/>
          <w:sz w:val="24"/>
          <w:szCs w:val="24"/>
        </w:rPr>
        <w:t xml:space="preserve">. </w:t>
      </w:r>
    </w:p>
    <w:p w14:paraId="210F5B02" w14:textId="77777777" w:rsidR="006902BF" w:rsidRPr="009E517A" w:rsidRDefault="006902BF" w:rsidP="00093745">
      <w:pPr>
        <w:jc w:val="both"/>
        <w:rPr>
          <w:rFonts w:ascii="Arial" w:hAnsi="Arial" w:cs="Arial"/>
          <w:sz w:val="24"/>
          <w:szCs w:val="24"/>
        </w:rPr>
      </w:pPr>
    </w:p>
    <w:p w14:paraId="652325C1" w14:textId="7D4737DE" w:rsidR="006902BF" w:rsidRPr="009E517A" w:rsidRDefault="006902BF" w:rsidP="00093745">
      <w:pPr>
        <w:jc w:val="both"/>
        <w:rPr>
          <w:rFonts w:ascii="Arial" w:hAnsi="Arial" w:cs="Arial"/>
          <w:b/>
          <w:sz w:val="28"/>
          <w:szCs w:val="28"/>
        </w:rPr>
      </w:pPr>
      <w:r w:rsidRPr="009E517A">
        <w:rPr>
          <w:rFonts w:ascii="Arial" w:hAnsi="Arial" w:cs="Arial"/>
          <w:b/>
          <w:sz w:val="28"/>
          <w:szCs w:val="28"/>
        </w:rPr>
        <w:t xml:space="preserve">Working with other agencies  </w:t>
      </w:r>
    </w:p>
    <w:p w14:paraId="50ED1349" w14:textId="34506AB5" w:rsidR="001E4E01" w:rsidRPr="009E517A" w:rsidRDefault="006902BF" w:rsidP="00093745">
      <w:pPr>
        <w:jc w:val="both"/>
        <w:rPr>
          <w:rFonts w:ascii="Arial" w:hAnsi="Arial" w:cs="Arial"/>
          <w:sz w:val="24"/>
          <w:szCs w:val="24"/>
        </w:rPr>
      </w:pPr>
      <w:r w:rsidRPr="009E517A">
        <w:rPr>
          <w:rFonts w:ascii="Arial" w:hAnsi="Arial" w:cs="Arial"/>
          <w:sz w:val="24"/>
          <w:szCs w:val="24"/>
        </w:rPr>
        <w:t>We work with the following agencies to provid</w:t>
      </w:r>
      <w:r w:rsidR="001E4E01" w:rsidRPr="009E517A">
        <w:rPr>
          <w:rFonts w:ascii="Arial" w:hAnsi="Arial" w:cs="Arial"/>
          <w:sz w:val="24"/>
          <w:szCs w:val="24"/>
        </w:rPr>
        <w:t xml:space="preserve">e support for pupils with SEN: </w:t>
      </w:r>
      <w:r w:rsidRPr="009E517A">
        <w:rPr>
          <w:rFonts w:ascii="Arial" w:hAnsi="Arial" w:cs="Arial"/>
          <w:sz w:val="24"/>
          <w:szCs w:val="24"/>
        </w:rPr>
        <w:t xml:space="preserve"> </w:t>
      </w:r>
    </w:p>
    <w:p w14:paraId="0C1A81D1" w14:textId="171BB1F6" w:rsidR="001E4E01" w:rsidRPr="009E517A" w:rsidRDefault="006902BF" w:rsidP="00093745">
      <w:pPr>
        <w:pStyle w:val="ListParagraph"/>
        <w:numPr>
          <w:ilvl w:val="0"/>
          <w:numId w:val="12"/>
        </w:numPr>
        <w:jc w:val="both"/>
        <w:rPr>
          <w:rFonts w:ascii="Arial" w:hAnsi="Arial" w:cs="Arial"/>
          <w:sz w:val="24"/>
          <w:szCs w:val="24"/>
        </w:rPr>
      </w:pPr>
      <w:r w:rsidRPr="009E517A">
        <w:rPr>
          <w:rFonts w:ascii="Arial" w:hAnsi="Arial" w:cs="Arial"/>
          <w:sz w:val="24"/>
          <w:szCs w:val="24"/>
        </w:rPr>
        <w:t>The E</w:t>
      </w:r>
      <w:r w:rsidR="001E4E01" w:rsidRPr="009E517A">
        <w:rPr>
          <w:rFonts w:ascii="Arial" w:hAnsi="Arial" w:cs="Arial"/>
          <w:sz w:val="24"/>
          <w:szCs w:val="24"/>
        </w:rPr>
        <w:t xml:space="preserve">ducational Psychology Service </w:t>
      </w:r>
    </w:p>
    <w:p w14:paraId="7E55497D" w14:textId="4A3A3981" w:rsidR="001E4E01" w:rsidRPr="009E517A" w:rsidRDefault="006902BF" w:rsidP="00093745">
      <w:pPr>
        <w:pStyle w:val="ListParagraph"/>
        <w:numPr>
          <w:ilvl w:val="0"/>
          <w:numId w:val="12"/>
        </w:numPr>
        <w:jc w:val="both"/>
        <w:rPr>
          <w:rFonts w:ascii="Arial" w:hAnsi="Arial" w:cs="Arial"/>
          <w:sz w:val="24"/>
          <w:szCs w:val="24"/>
        </w:rPr>
      </w:pPr>
      <w:r w:rsidRPr="009E517A">
        <w:rPr>
          <w:rFonts w:ascii="Arial" w:hAnsi="Arial" w:cs="Arial"/>
          <w:sz w:val="24"/>
          <w:szCs w:val="24"/>
        </w:rPr>
        <w:t>Sensory Service</w:t>
      </w:r>
      <w:r w:rsidR="001E4E01" w:rsidRPr="009E517A">
        <w:rPr>
          <w:rFonts w:ascii="Arial" w:hAnsi="Arial" w:cs="Arial"/>
          <w:sz w:val="24"/>
          <w:szCs w:val="24"/>
        </w:rPr>
        <w:t>s</w:t>
      </w:r>
      <w:r w:rsidRPr="009E517A">
        <w:rPr>
          <w:rFonts w:ascii="Arial" w:hAnsi="Arial" w:cs="Arial"/>
          <w:sz w:val="24"/>
          <w:szCs w:val="24"/>
        </w:rPr>
        <w:t xml:space="preserve"> (hearing/vision impaired students)  </w:t>
      </w:r>
    </w:p>
    <w:p w14:paraId="06D46970" w14:textId="06D7AC9F" w:rsidR="001E4E01" w:rsidRPr="009E517A" w:rsidRDefault="006902BF" w:rsidP="00093745">
      <w:pPr>
        <w:pStyle w:val="ListParagraph"/>
        <w:numPr>
          <w:ilvl w:val="0"/>
          <w:numId w:val="12"/>
        </w:numPr>
        <w:rPr>
          <w:rFonts w:ascii="Arial" w:hAnsi="Arial" w:cs="Arial"/>
          <w:sz w:val="24"/>
          <w:szCs w:val="24"/>
        </w:rPr>
      </w:pPr>
      <w:r w:rsidRPr="009E517A">
        <w:rPr>
          <w:rFonts w:ascii="Arial" w:hAnsi="Arial" w:cs="Arial"/>
          <w:sz w:val="24"/>
          <w:szCs w:val="24"/>
        </w:rPr>
        <w:t>Therapy Service</w:t>
      </w:r>
      <w:r w:rsidR="001E4E01" w:rsidRPr="009E517A">
        <w:rPr>
          <w:rFonts w:ascii="Arial" w:hAnsi="Arial" w:cs="Arial"/>
          <w:sz w:val="24"/>
          <w:szCs w:val="24"/>
        </w:rPr>
        <w:t>s</w:t>
      </w:r>
      <w:r w:rsidRPr="009E517A">
        <w:rPr>
          <w:rFonts w:ascii="Arial" w:hAnsi="Arial" w:cs="Arial"/>
          <w:sz w:val="24"/>
          <w:szCs w:val="24"/>
        </w:rPr>
        <w:t xml:space="preserve"> (Speech and Language, Occupa</w:t>
      </w:r>
      <w:r w:rsidR="001E4E01" w:rsidRPr="009E517A">
        <w:rPr>
          <w:rFonts w:ascii="Arial" w:hAnsi="Arial" w:cs="Arial"/>
          <w:sz w:val="24"/>
          <w:szCs w:val="24"/>
        </w:rPr>
        <w:t xml:space="preserve">tional Therapy, Physiotherapy) </w:t>
      </w:r>
      <w:r w:rsidRPr="009E517A">
        <w:rPr>
          <w:rFonts w:ascii="Arial" w:hAnsi="Arial" w:cs="Arial"/>
          <w:sz w:val="24"/>
          <w:szCs w:val="24"/>
        </w:rPr>
        <w:t xml:space="preserve"> </w:t>
      </w:r>
    </w:p>
    <w:p w14:paraId="1B060CFB" w14:textId="40B1BA51" w:rsidR="001E4E01" w:rsidRPr="009E517A" w:rsidRDefault="001E4E01" w:rsidP="00093745">
      <w:pPr>
        <w:pStyle w:val="ListParagraph"/>
        <w:numPr>
          <w:ilvl w:val="0"/>
          <w:numId w:val="12"/>
        </w:numPr>
        <w:jc w:val="both"/>
        <w:rPr>
          <w:rFonts w:ascii="Arial" w:hAnsi="Arial" w:cs="Arial"/>
          <w:sz w:val="24"/>
          <w:szCs w:val="24"/>
        </w:rPr>
      </w:pPr>
      <w:r w:rsidRPr="009E517A">
        <w:rPr>
          <w:rFonts w:ascii="Arial" w:hAnsi="Arial" w:cs="Arial"/>
          <w:sz w:val="24"/>
          <w:szCs w:val="24"/>
        </w:rPr>
        <w:t xml:space="preserve">The Autism Team </w:t>
      </w:r>
    </w:p>
    <w:p w14:paraId="7D457D47" w14:textId="4DFCB714" w:rsidR="001E4E01" w:rsidRPr="009E517A" w:rsidRDefault="006902BF" w:rsidP="00093745">
      <w:pPr>
        <w:pStyle w:val="ListParagraph"/>
        <w:numPr>
          <w:ilvl w:val="0"/>
          <w:numId w:val="12"/>
        </w:numPr>
        <w:jc w:val="both"/>
        <w:rPr>
          <w:rFonts w:ascii="Arial" w:hAnsi="Arial" w:cs="Arial"/>
          <w:sz w:val="24"/>
          <w:szCs w:val="24"/>
        </w:rPr>
      </w:pPr>
      <w:r w:rsidRPr="009E517A">
        <w:rPr>
          <w:rFonts w:ascii="Arial" w:hAnsi="Arial" w:cs="Arial"/>
          <w:sz w:val="24"/>
          <w:szCs w:val="24"/>
        </w:rPr>
        <w:t xml:space="preserve">The SEN </w:t>
      </w:r>
      <w:r w:rsidR="001E4E01" w:rsidRPr="009E517A">
        <w:rPr>
          <w:rFonts w:ascii="Arial" w:hAnsi="Arial" w:cs="Arial"/>
          <w:sz w:val="24"/>
          <w:szCs w:val="24"/>
        </w:rPr>
        <w:t xml:space="preserve">Assessment and Monitoring Team </w:t>
      </w:r>
      <w:r w:rsidRPr="009E517A">
        <w:rPr>
          <w:rFonts w:ascii="Arial" w:hAnsi="Arial" w:cs="Arial"/>
          <w:sz w:val="24"/>
          <w:szCs w:val="24"/>
        </w:rPr>
        <w:t xml:space="preserve"> </w:t>
      </w:r>
    </w:p>
    <w:p w14:paraId="73086C4E" w14:textId="5699097E" w:rsidR="001E4E01" w:rsidRPr="009E517A" w:rsidRDefault="006902BF" w:rsidP="00093745">
      <w:pPr>
        <w:pStyle w:val="ListParagraph"/>
        <w:numPr>
          <w:ilvl w:val="0"/>
          <w:numId w:val="12"/>
        </w:numPr>
        <w:jc w:val="both"/>
        <w:rPr>
          <w:rFonts w:ascii="Arial" w:hAnsi="Arial" w:cs="Arial"/>
          <w:sz w:val="24"/>
          <w:szCs w:val="24"/>
        </w:rPr>
      </w:pPr>
      <w:r w:rsidRPr="009E517A">
        <w:rPr>
          <w:rFonts w:ascii="Arial" w:hAnsi="Arial" w:cs="Arial"/>
          <w:sz w:val="24"/>
          <w:szCs w:val="24"/>
        </w:rPr>
        <w:t>The School Nurse a</w:t>
      </w:r>
      <w:r w:rsidR="001E4E01" w:rsidRPr="009E517A">
        <w:rPr>
          <w:rFonts w:ascii="Arial" w:hAnsi="Arial" w:cs="Arial"/>
          <w:sz w:val="24"/>
          <w:szCs w:val="24"/>
        </w:rPr>
        <w:t xml:space="preserve">nd specialist Nursing services </w:t>
      </w:r>
      <w:r w:rsidRPr="009E517A">
        <w:rPr>
          <w:rFonts w:ascii="Arial" w:hAnsi="Arial" w:cs="Arial"/>
          <w:sz w:val="24"/>
          <w:szCs w:val="24"/>
        </w:rPr>
        <w:t xml:space="preserve"> </w:t>
      </w:r>
    </w:p>
    <w:p w14:paraId="480DFBD1" w14:textId="31B92C1A" w:rsidR="001E4E01" w:rsidRPr="009E517A" w:rsidRDefault="001E4E01" w:rsidP="00093745">
      <w:pPr>
        <w:pStyle w:val="ListParagraph"/>
        <w:numPr>
          <w:ilvl w:val="0"/>
          <w:numId w:val="12"/>
        </w:numPr>
        <w:jc w:val="both"/>
        <w:rPr>
          <w:rFonts w:ascii="Arial" w:hAnsi="Arial" w:cs="Arial"/>
          <w:sz w:val="24"/>
          <w:szCs w:val="24"/>
        </w:rPr>
      </w:pPr>
      <w:r w:rsidRPr="009E517A">
        <w:rPr>
          <w:rFonts w:ascii="Arial" w:hAnsi="Arial" w:cs="Arial"/>
          <w:sz w:val="24"/>
          <w:szCs w:val="24"/>
        </w:rPr>
        <w:t xml:space="preserve">Education Welfare Service </w:t>
      </w:r>
    </w:p>
    <w:p w14:paraId="27DDBAE9" w14:textId="43234824" w:rsidR="001E4E01" w:rsidRPr="009E517A" w:rsidRDefault="001E4E01" w:rsidP="00093745">
      <w:pPr>
        <w:pStyle w:val="ListParagraph"/>
        <w:numPr>
          <w:ilvl w:val="0"/>
          <w:numId w:val="12"/>
        </w:numPr>
        <w:jc w:val="both"/>
        <w:rPr>
          <w:rFonts w:ascii="Arial" w:hAnsi="Arial" w:cs="Arial"/>
          <w:sz w:val="24"/>
          <w:szCs w:val="24"/>
        </w:rPr>
      </w:pPr>
      <w:r w:rsidRPr="009E517A">
        <w:rPr>
          <w:rFonts w:ascii="Arial" w:hAnsi="Arial" w:cs="Arial"/>
          <w:sz w:val="24"/>
          <w:szCs w:val="24"/>
        </w:rPr>
        <w:t>I</w:t>
      </w:r>
      <w:r w:rsidR="006902BF" w:rsidRPr="009E517A">
        <w:rPr>
          <w:rFonts w:ascii="Arial" w:hAnsi="Arial" w:cs="Arial"/>
          <w:sz w:val="24"/>
          <w:szCs w:val="24"/>
        </w:rPr>
        <w:t xml:space="preserve">nformation, Advice and </w:t>
      </w:r>
      <w:r w:rsidR="009E517A" w:rsidRPr="009E517A">
        <w:rPr>
          <w:rFonts w:ascii="Arial" w:hAnsi="Arial" w:cs="Arial"/>
          <w:sz w:val="24"/>
          <w:szCs w:val="24"/>
        </w:rPr>
        <w:t xml:space="preserve">Support Service </w:t>
      </w:r>
      <w:r w:rsidR="006902BF" w:rsidRPr="009E517A">
        <w:rPr>
          <w:rFonts w:ascii="Arial" w:hAnsi="Arial" w:cs="Arial"/>
          <w:sz w:val="24"/>
          <w:szCs w:val="24"/>
        </w:rPr>
        <w:t xml:space="preserve"> </w:t>
      </w:r>
    </w:p>
    <w:p w14:paraId="27306DD7" w14:textId="29E32EDA" w:rsidR="001E4E01" w:rsidRPr="009E517A" w:rsidRDefault="001E4E01" w:rsidP="00093745">
      <w:pPr>
        <w:pStyle w:val="ListParagraph"/>
        <w:numPr>
          <w:ilvl w:val="0"/>
          <w:numId w:val="12"/>
        </w:numPr>
        <w:jc w:val="both"/>
        <w:rPr>
          <w:rFonts w:ascii="Arial" w:hAnsi="Arial" w:cs="Arial"/>
          <w:sz w:val="24"/>
          <w:szCs w:val="24"/>
        </w:rPr>
      </w:pPr>
      <w:r w:rsidRPr="009E517A">
        <w:rPr>
          <w:rFonts w:ascii="Arial" w:hAnsi="Arial" w:cs="Arial"/>
          <w:sz w:val="24"/>
          <w:szCs w:val="24"/>
        </w:rPr>
        <w:t xml:space="preserve">Special Schools </w:t>
      </w:r>
    </w:p>
    <w:p w14:paraId="0B89314C" w14:textId="2DA4B06B" w:rsidR="001E4E01" w:rsidRPr="009E517A" w:rsidRDefault="001E4E01" w:rsidP="00093745">
      <w:pPr>
        <w:pStyle w:val="ListParagraph"/>
        <w:numPr>
          <w:ilvl w:val="0"/>
          <w:numId w:val="12"/>
        </w:numPr>
        <w:jc w:val="both"/>
        <w:rPr>
          <w:rFonts w:ascii="Arial" w:hAnsi="Arial" w:cs="Arial"/>
          <w:sz w:val="24"/>
          <w:szCs w:val="24"/>
        </w:rPr>
      </w:pPr>
      <w:r w:rsidRPr="009E517A">
        <w:rPr>
          <w:rFonts w:ascii="Arial" w:hAnsi="Arial" w:cs="Arial"/>
          <w:sz w:val="24"/>
          <w:szCs w:val="24"/>
        </w:rPr>
        <w:t xml:space="preserve">Specialist Inclusion Services </w:t>
      </w:r>
      <w:r w:rsidR="006902BF" w:rsidRPr="009E517A">
        <w:rPr>
          <w:rFonts w:ascii="Arial" w:hAnsi="Arial" w:cs="Arial"/>
          <w:sz w:val="24"/>
          <w:szCs w:val="24"/>
        </w:rPr>
        <w:t xml:space="preserve"> </w:t>
      </w:r>
    </w:p>
    <w:p w14:paraId="2210C23A" w14:textId="13B60C88" w:rsidR="001E4E01" w:rsidRPr="009E517A" w:rsidRDefault="006902BF" w:rsidP="00093745">
      <w:pPr>
        <w:pStyle w:val="ListParagraph"/>
        <w:numPr>
          <w:ilvl w:val="0"/>
          <w:numId w:val="12"/>
        </w:numPr>
        <w:jc w:val="both"/>
        <w:rPr>
          <w:rFonts w:ascii="Arial" w:hAnsi="Arial" w:cs="Arial"/>
          <w:sz w:val="24"/>
          <w:szCs w:val="24"/>
        </w:rPr>
      </w:pPr>
      <w:r w:rsidRPr="009E517A">
        <w:rPr>
          <w:rFonts w:ascii="Arial" w:hAnsi="Arial" w:cs="Arial"/>
          <w:sz w:val="24"/>
          <w:szCs w:val="24"/>
        </w:rPr>
        <w:t>Children and Adolescent</w:t>
      </w:r>
      <w:r w:rsidR="008C0DE3" w:rsidRPr="009E517A">
        <w:rPr>
          <w:rFonts w:ascii="Arial" w:hAnsi="Arial" w:cs="Arial"/>
          <w:sz w:val="24"/>
          <w:szCs w:val="24"/>
        </w:rPr>
        <w:t xml:space="preserve"> Mental Health Service (CAMHS) </w:t>
      </w:r>
      <w:r w:rsidRPr="009E517A">
        <w:rPr>
          <w:rFonts w:ascii="Arial" w:hAnsi="Arial" w:cs="Arial"/>
          <w:sz w:val="24"/>
          <w:szCs w:val="24"/>
        </w:rPr>
        <w:t xml:space="preserve"> </w:t>
      </w:r>
    </w:p>
    <w:p w14:paraId="7FE15BD3" w14:textId="0688833A" w:rsidR="001E4E01" w:rsidRPr="009E517A" w:rsidRDefault="008C0DE3" w:rsidP="00093745">
      <w:pPr>
        <w:pStyle w:val="ListParagraph"/>
        <w:numPr>
          <w:ilvl w:val="0"/>
          <w:numId w:val="12"/>
        </w:numPr>
        <w:jc w:val="both"/>
        <w:rPr>
          <w:rFonts w:ascii="Arial" w:hAnsi="Arial" w:cs="Arial"/>
          <w:sz w:val="24"/>
          <w:szCs w:val="24"/>
        </w:rPr>
      </w:pPr>
      <w:r w:rsidRPr="009E517A">
        <w:rPr>
          <w:rFonts w:ascii="Arial" w:hAnsi="Arial" w:cs="Arial"/>
          <w:sz w:val="24"/>
          <w:szCs w:val="24"/>
        </w:rPr>
        <w:t xml:space="preserve">Family Case Workers </w:t>
      </w:r>
    </w:p>
    <w:p w14:paraId="44615A0D" w14:textId="43BC5184" w:rsidR="001E4E01" w:rsidRPr="009E517A" w:rsidRDefault="008C0DE3" w:rsidP="00093745">
      <w:pPr>
        <w:pStyle w:val="ListParagraph"/>
        <w:numPr>
          <w:ilvl w:val="0"/>
          <w:numId w:val="12"/>
        </w:numPr>
        <w:jc w:val="both"/>
        <w:rPr>
          <w:rFonts w:ascii="Arial" w:hAnsi="Arial" w:cs="Arial"/>
          <w:sz w:val="24"/>
          <w:szCs w:val="24"/>
        </w:rPr>
      </w:pPr>
      <w:r w:rsidRPr="009E517A">
        <w:rPr>
          <w:rFonts w:ascii="Arial" w:hAnsi="Arial" w:cs="Arial"/>
          <w:sz w:val="24"/>
          <w:szCs w:val="24"/>
        </w:rPr>
        <w:t xml:space="preserve">Primary Schools </w:t>
      </w:r>
      <w:r w:rsidR="006902BF" w:rsidRPr="009E517A">
        <w:rPr>
          <w:rFonts w:ascii="Arial" w:hAnsi="Arial" w:cs="Arial"/>
          <w:sz w:val="24"/>
          <w:szCs w:val="24"/>
        </w:rPr>
        <w:t xml:space="preserve"> </w:t>
      </w:r>
    </w:p>
    <w:p w14:paraId="56F71421" w14:textId="12053799" w:rsidR="001E4E01" w:rsidRPr="009E517A" w:rsidRDefault="008C0DE3" w:rsidP="00093745">
      <w:pPr>
        <w:pStyle w:val="ListParagraph"/>
        <w:numPr>
          <w:ilvl w:val="0"/>
          <w:numId w:val="12"/>
        </w:numPr>
        <w:jc w:val="both"/>
        <w:rPr>
          <w:rFonts w:ascii="Arial" w:hAnsi="Arial" w:cs="Arial"/>
          <w:sz w:val="24"/>
          <w:szCs w:val="24"/>
        </w:rPr>
      </w:pPr>
      <w:proofErr w:type="spellStart"/>
      <w:r w:rsidRPr="009E517A">
        <w:rPr>
          <w:rFonts w:ascii="Arial" w:hAnsi="Arial" w:cs="Arial"/>
          <w:sz w:val="24"/>
          <w:szCs w:val="24"/>
        </w:rPr>
        <w:t>Childrens</w:t>
      </w:r>
      <w:proofErr w:type="spellEnd"/>
      <w:r w:rsidRPr="009E517A">
        <w:rPr>
          <w:rFonts w:ascii="Arial" w:hAnsi="Arial" w:cs="Arial"/>
          <w:sz w:val="24"/>
          <w:szCs w:val="24"/>
        </w:rPr>
        <w:t xml:space="preserve">’ Social Care </w:t>
      </w:r>
    </w:p>
    <w:p w14:paraId="610CCE1E" w14:textId="29D6F742" w:rsidR="008C0DE3" w:rsidRPr="009E517A" w:rsidRDefault="008C0DE3" w:rsidP="00093745">
      <w:pPr>
        <w:pStyle w:val="ListParagraph"/>
        <w:numPr>
          <w:ilvl w:val="0"/>
          <w:numId w:val="12"/>
        </w:numPr>
        <w:jc w:val="both"/>
        <w:rPr>
          <w:rFonts w:ascii="Arial" w:hAnsi="Arial" w:cs="Arial"/>
          <w:sz w:val="24"/>
          <w:szCs w:val="24"/>
        </w:rPr>
      </w:pPr>
      <w:r w:rsidRPr="009E517A">
        <w:rPr>
          <w:rFonts w:ascii="Arial" w:hAnsi="Arial" w:cs="Arial"/>
          <w:sz w:val="24"/>
          <w:szCs w:val="24"/>
        </w:rPr>
        <w:t>Local Au</w:t>
      </w:r>
      <w:r w:rsidR="00093745" w:rsidRPr="009E517A">
        <w:rPr>
          <w:rFonts w:ascii="Arial" w:hAnsi="Arial" w:cs="Arial"/>
          <w:sz w:val="24"/>
          <w:szCs w:val="24"/>
        </w:rPr>
        <w:t>thorities</w:t>
      </w:r>
      <w:r w:rsidRPr="009E517A">
        <w:rPr>
          <w:rFonts w:ascii="Arial" w:hAnsi="Arial" w:cs="Arial"/>
          <w:sz w:val="24"/>
          <w:szCs w:val="24"/>
        </w:rPr>
        <w:t xml:space="preserve"> </w:t>
      </w:r>
      <w:r w:rsidR="006902BF" w:rsidRPr="009E517A">
        <w:rPr>
          <w:rFonts w:ascii="Arial" w:hAnsi="Arial" w:cs="Arial"/>
          <w:sz w:val="24"/>
          <w:szCs w:val="24"/>
        </w:rPr>
        <w:t xml:space="preserve"> </w:t>
      </w:r>
    </w:p>
    <w:p w14:paraId="5DD1ED03" w14:textId="28437684" w:rsidR="008C0DE3" w:rsidRPr="009E517A" w:rsidRDefault="00651603" w:rsidP="00093745">
      <w:pPr>
        <w:pStyle w:val="ListParagraph"/>
        <w:numPr>
          <w:ilvl w:val="0"/>
          <w:numId w:val="12"/>
        </w:numPr>
        <w:jc w:val="both"/>
        <w:rPr>
          <w:rFonts w:ascii="Arial" w:hAnsi="Arial" w:cs="Arial"/>
          <w:sz w:val="24"/>
          <w:szCs w:val="24"/>
        </w:rPr>
      </w:pPr>
      <w:r>
        <w:rPr>
          <w:rFonts w:ascii="Arial" w:hAnsi="Arial" w:cs="Arial"/>
          <w:sz w:val="24"/>
          <w:szCs w:val="24"/>
        </w:rPr>
        <w:t>Other H</w:t>
      </w:r>
      <w:r w:rsidR="008C0DE3" w:rsidRPr="009E517A">
        <w:rPr>
          <w:rFonts w:ascii="Arial" w:hAnsi="Arial" w:cs="Arial"/>
          <w:sz w:val="24"/>
          <w:szCs w:val="24"/>
        </w:rPr>
        <w:t xml:space="preserve">igh Schools </w:t>
      </w:r>
      <w:r w:rsidR="006902BF" w:rsidRPr="009E517A">
        <w:rPr>
          <w:rFonts w:ascii="Arial" w:hAnsi="Arial" w:cs="Arial"/>
          <w:sz w:val="24"/>
          <w:szCs w:val="24"/>
        </w:rPr>
        <w:t xml:space="preserve"> </w:t>
      </w:r>
    </w:p>
    <w:p w14:paraId="252B61CB" w14:textId="5BC249AF" w:rsidR="006902BF" w:rsidRPr="009E517A" w:rsidRDefault="006902BF" w:rsidP="00093745">
      <w:pPr>
        <w:pStyle w:val="ListParagraph"/>
        <w:numPr>
          <w:ilvl w:val="0"/>
          <w:numId w:val="12"/>
        </w:numPr>
        <w:jc w:val="both"/>
        <w:rPr>
          <w:rFonts w:ascii="Arial" w:hAnsi="Arial" w:cs="Arial"/>
          <w:sz w:val="24"/>
          <w:szCs w:val="24"/>
        </w:rPr>
      </w:pPr>
      <w:r w:rsidRPr="009E517A">
        <w:rPr>
          <w:rFonts w:ascii="Arial" w:hAnsi="Arial" w:cs="Arial"/>
          <w:sz w:val="24"/>
          <w:szCs w:val="24"/>
        </w:rPr>
        <w:t>Youn</w:t>
      </w:r>
      <w:r w:rsidR="008C0DE3" w:rsidRPr="009E517A">
        <w:rPr>
          <w:rFonts w:ascii="Arial" w:hAnsi="Arial" w:cs="Arial"/>
          <w:sz w:val="24"/>
          <w:szCs w:val="24"/>
        </w:rPr>
        <w:t>g Pe</w:t>
      </w:r>
      <w:r w:rsidR="009E517A" w:rsidRPr="009E517A">
        <w:rPr>
          <w:rFonts w:ascii="Arial" w:hAnsi="Arial" w:cs="Arial"/>
          <w:sz w:val="24"/>
          <w:szCs w:val="24"/>
        </w:rPr>
        <w:t xml:space="preserve">oples Services </w:t>
      </w:r>
    </w:p>
    <w:p w14:paraId="49CBC145" w14:textId="414F5132" w:rsidR="006902BF" w:rsidRPr="009E517A" w:rsidRDefault="006902BF" w:rsidP="00093745">
      <w:pPr>
        <w:jc w:val="both"/>
        <w:rPr>
          <w:rFonts w:ascii="Arial" w:hAnsi="Arial" w:cs="Arial"/>
          <w:sz w:val="24"/>
          <w:szCs w:val="24"/>
        </w:rPr>
      </w:pPr>
    </w:p>
    <w:p w14:paraId="28C257CC" w14:textId="7B20357E" w:rsidR="006902BF" w:rsidRPr="009E517A" w:rsidRDefault="006902BF" w:rsidP="00093745">
      <w:pPr>
        <w:jc w:val="both"/>
        <w:rPr>
          <w:rFonts w:ascii="Arial" w:hAnsi="Arial" w:cs="Arial"/>
          <w:b/>
          <w:sz w:val="28"/>
          <w:szCs w:val="28"/>
        </w:rPr>
      </w:pPr>
      <w:r w:rsidRPr="009E517A">
        <w:rPr>
          <w:rFonts w:ascii="Arial" w:hAnsi="Arial" w:cs="Arial"/>
          <w:b/>
          <w:sz w:val="28"/>
          <w:szCs w:val="28"/>
        </w:rPr>
        <w:t xml:space="preserve">Contact details for raising concerns </w:t>
      </w:r>
    </w:p>
    <w:p w14:paraId="4E4E9999" w14:textId="6261F278" w:rsidR="006902BF" w:rsidRPr="009E517A" w:rsidRDefault="006902BF" w:rsidP="00093745">
      <w:pPr>
        <w:jc w:val="both"/>
        <w:rPr>
          <w:rFonts w:ascii="Arial" w:hAnsi="Arial" w:cs="Arial"/>
          <w:sz w:val="24"/>
          <w:szCs w:val="24"/>
        </w:rPr>
      </w:pPr>
      <w:r w:rsidRPr="009E517A">
        <w:rPr>
          <w:rFonts w:ascii="Arial" w:hAnsi="Arial" w:cs="Arial"/>
          <w:sz w:val="24"/>
          <w:szCs w:val="24"/>
        </w:rPr>
        <w:t>If you need to raise concerns about your child’s SEN ne</w:t>
      </w:r>
      <w:r w:rsidR="00651603">
        <w:rPr>
          <w:rFonts w:ascii="Arial" w:hAnsi="Arial" w:cs="Arial"/>
          <w:sz w:val="24"/>
          <w:szCs w:val="24"/>
        </w:rPr>
        <w:t>eds please contact first their Form T</w:t>
      </w:r>
      <w:r w:rsidRPr="009E517A">
        <w:rPr>
          <w:rFonts w:ascii="Arial" w:hAnsi="Arial" w:cs="Arial"/>
          <w:sz w:val="24"/>
          <w:szCs w:val="24"/>
        </w:rPr>
        <w:t>utor and subject teachers. If you do</w:t>
      </w:r>
      <w:r w:rsidR="00651603">
        <w:rPr>
          <w:rFonts w:ascii="Arial" w:hAnsi="Arial" w:cs="Arial"/>
          <w:sz w:val="24"/>
          <w:szCs w:val="24"/>
        </w:rPr>
        <w:t xml:space="preserve"> no</w:t>
      </w:r>
      <w:r w:rsidRPr="009E517A">
        <w:rPr>
          <w:rFonts w:ascii="Arial" w:hAnsi="Arial" w:cs="Arial"/>
          <w:sz w:val="24"/>
          <w:szCs w:val="24"/>
        </w:rPr>
        <w:t xml:space="preserve">t get a satisfactory response then please contact the SENCO. All can be reached on the school phone number 01706 706000 </w:t>
      </w:r>
    </w:p>
    <w:p w14:paraId="50B727D4" w14:textId="77777777" w:rsidR="00FF337B" w:rsidRPr="009E517A" w:rsidRDefault="006902BF" w:rsidP="00FF337B">
      <w:pPr>
        <w:spacing w:after="0" w:line="240" w:lineRule="auto"/>
        <w:rPr>
          <w:rFonts w:ascii="Arial" w:hAnsi="Arial" w:cs="Arial"/>
          <w:b/>
          <w:bCs/>
          <w:sz w:val="28"/>
          <w:szCs w:val="28"/>
        </w:rPr>
      </w:pPr>
      <w:r w:rsidRPr="009E517A">
        <w:rPr>
          <w:rFonts w:ascii="Arial" w:hAnsi="Arial" w:cs="Arial"/>
          <w:sz w:val="24"/>
          <w:szCs w:val="24"/>
        </w:rPr>
        <w:t xml:space="preserve"> </w:t>
      </w:r>
      <w:r w:rsidR="00AE2623" w:rsidRPr="009E517A">
        <w:rPr>
          <w:rFonts w:ascii="Arial" w:hAnsi="Arial" w:cs="Arial"/>
          <w:b/>
          <w:sz w:val="24"/>
          <w:szCs w:val="24"/>
          <w:u w:val="single"/>
        </w:rPr>
        <w:br/>
      </w:r>
      <w:r w:rsidR="00AE2623" w:rsidRPr="009E517A">
        <w:rPr>
          <w:rFonts w:ascii="Arial" w:hAnsi="Arial" w:cs="Arial"/>
          <w:b/>
          <w:bCs/>
          <w:sz w:val="28"/>
          <w:szCs w:val="28"/>
        </w:rPr>
        <w:t>Complaints Procedure</w:t>
      </w:r>
    </w:p>
    <w:p w14:paraId="01984591" w14:textId="1D7FD279" w:rsidR="00AE2623" w:rsidRPr="009E517A" w:rsidRDefault="00AE2623" w:rsidP="00FF337B">
      <w:pPr>
        <w:spacing w:after="0" w:line="240" w:lineRule="auto"/>
        <w:rPr>
          <w:rFonts w:ascii="Arial" w:hAnsi="Arial" w:cs="Arial"/>
          <w:sz w:val="24"/>
          <w:szCs w:val="24"/>
        </w:rPr>
      </w:pPr>
      <w:r w:rsidRPr="009E517A">
        <w:rPr>
          <w:rFonts w:ascii="Arial" w:hAnsi="Arial" w:cs="Arial"/>
          <w:b/>
          <w:sz w:val="28"/>
          <w:szCs w:val="28"/>
          <w:u w:val="single"/>
        </w:rPr>
        <w:br/>
      </w:r>
      <w:r w:rsidRPr="009E517A">
        <w:rPr>
          <w:rFonts w:ascii="Arial" w:hAnsi="Arial" w:cs="Arial"/>
          <w:sz w:val="24"/>
          <w:szCs w:val="24"/>
        </w:rPr>
        <w:t xml:space="preserve">The school aims to be sensitive to the needs of the students and their parents. The SENCO is open to seeing parents at mutually agreed times to discuss the needs of their children and the school’s provision for them, including aspects such as health, progress, behaviour at home and at school; factors contributing to difficulties pupils may be facing and further steps the school might take. </w:t>
      </w:r>
    </w:p>
    <w:p w14:paraId="64C3C76E" w14:textId="77777777" w:rsidR="00FF337B" w:rsidRPr="009E517A" w:rsidRDefault="00FF337B" w:rsidP="00FF337B">
      <w:pPr>
        <w:spacing w:after="0" w:line="240" w:lineRule="auto"/>
        <w:rPr>
          <w:rFonts w:ascii="Arial" w:hAnsi="Arial" w:cs="Arial"/>
          <w:b/>
          <w:bCs/>
          <w:sz w:val="28"/>
          <w:szCs w:val="28"/>
        </w:rPr>
      </w:pPr>
    </w:p>
    <w:p w14:paraId="49B18AEA" w14:textId="77378D9C" w:rsidR="00AE2623" w:rsidRPr="009E517A" w:rsidRDefault="00AE2623" w:rsidP="00093745">
      <w:pPr>
        <w:autoSpaceDE w:val="0"/>
        <w:autoSpaceDN w:val="0"/>
        <w:adjustRightInd w:val="0"/>
        <w:jc w:val="both"/>
        <w:rPr>
          <w:rFonts w:ascii="Arial" w:hAnsi="Arial" w:cs="Arial"/>
          <w:sz w:val="24"/>
          <w:szCs w:val="24"/>
        </w:rPr>
      </w:pPr>
      <w:r w:rsidRPr="009E517A">
        <w:rPr>
          <w:rFonts w:ascii="Arial" w:hAnsi="Arial" w:cs="Arial"/>
          <w:sz w:val="24"/>
          <w:szCs w:val="24"/>
        </w:rPr>
        <w:t>Informal complaints may be made through the child’s Form Teacher, Head of Year, Subject Teacher, Teaching Assistant, SENCO or the Senior Leadership Team will be acknowledged and a response given or a meeting arranged for further discussion as soon as po</w:t>
      </w:r>
      <w:r w:rsidR="00AF37FB">
        <w:rPr>
          <w:rFonts w:ascii="Arial" w:hAnsi="Arial" w:cs="Arial"/>
          <w:sz w:val="24"/>
          <w:szCs w:val="24"/>
        </w:rPr>
        <w:t xml:space="preserve">ssible. More formally the </w:t>
      </w:r>
      <w:proofErr w:type="spellStart"/>
      <w:r w:rsidR="00AF37FB">
        <w:rPr>
          <w:rFonts w:ascii="Arial" w:hAnsi="Arial" w:cs="Arial"/>
          <w:sz w:val="24"/>
          <w:szCs w:val="24"/>
        </w:rPr>
        <w:t>Headt</w:t>
      </w:r>
      <w:r w:rsidRPr="009E517A">
        <w:rPr>
          <w:rFonts w:ascii="Arial" w:hAnsi="Arial" w:cs="Arial"/>
          <w:sz w:val="24"/>
          <w:szCs w:val="24"/>
        </w:rPr>
        <w:t>eacher</w:t>
      </w:r>
      <w:proofErr w:type="spellEnd"/>
      <w:r w:rsidRPr="009E517A">
        <w:rPr>
          <w:rFonts w:ascii="Arial" w:hAnsi="Arial" w:cs="Arial"/>
          <w:sz w:val="24"/>
          <w:szCs w:val="24"/>
        </w:rPr>
        <w:t xml:space="preserve"> will receive and investigate complaints and seek to resolve problems. Parents who have a concern which they feel has not been properly addressed may put their concern in writing to the Governing Body.</w:t>
      </w:r>
    </w:p>
    <w:p w14:paraId="52904E9F" w14:textId="45C6B22F" w:rsidR="00AE2623" w:rsidRPr="009E517A" w:rsidRDefault="00AE2623" w:rsidP="00093745">
      <w:pPr>
        <w:autoSpaceDE w:val="0"/>
        <w:autoSpaceDN w:val="0"/>
        <w:adjustRightInd w:val="0"/>
        <w:jc w:val="both"/>
        <w:rPr>
          <w:rFonts w:ascii="Arial" w:hAnsi="Arial" w:cs="Arial"/>
          <w:sz w:val="24"/>
          <w:szCs w:val="24"/>
        </w:rPr>
      </w:pPr>
    </w:p>
    <w:p w14:paraId="05251896" w14:textId="77777777" w:rsidR="00AE2623" w:rsidRPr="009E517A" w:rsidRDefault="00AE2623" w:rsidP="00093745">
      <w:pPr>
        <w:jc w:val="both"/>
        <w:rPr>
          <w:rFonts w:ascii="Arial" w:hAnsi="Arial" w:cs="Arial"/>
          <w:i/>
          <w:sz w:val="24"/>
          <w:szCs w:val="24"/>
        </w:rPr>
      </w:pPr>
    </w:p>
    <w:p w14:paraId="7B2CD867" w14:textId="02F69467" w:rsidR="00AE2623" w:rsidRPr="009E517A" w:rsidRDefault="00CB7772" w:rsidP="00093745">
      <w:pPr>
        <w:jc w:val="both"/>
        <w:rPr>
          <w:rFonts w:ascii="Arial" w:hAnsi="Arial" w:cs="Arial"/>
          <w:i/>
          <w:sz w:val="24"/>
          <w:szCs w:val="24"/>
        </w:rPr>
      </w:pPr>
      <w:r w:rsidRPr="009E517A">
        <w:rPr>
          <w:rFonts w:ascii="Arial" w:hAnsi="Arial" w:cs="Arial"/>
          <w:i/>
          <w:sz w:val="24"/>
          <w:szCs w:val="24"/>
        </w:rPr>
        <w:t>This Information Report</w:t>
      </w:r>
      <w:r w:rsidR="00AE2623" w:rsidRPr="009E517A">
        <w:rPr>
          <w:rFonts w:ascii="Arial" w:hAnsi="Arial" w:cs="Arial"/>
          <w:i/>
          <w:sz w:val="24"/>
          <w:szCs w:val="24"/>
        </w:rPr>
        <w:t xml:space="preserve"> has been written in light of the Children’s and Families Act 2014 and the SEN Code of Practice that is contained within The Act.  SEN policy at BHSA is also guided by the demands and guidance contained within the Disability Equality Act 2010.</w:t>
      </w:r>
    </w:p>
    <w:p w14:paraId="0276E42D" w14:textId="77777777" w:rsidR="00AE2623" w:rsidRPr="009E517A" w:rsidRDefault="00AE2623" w:rsidP="00093745">
      <w:pPr>
        <w:jc w:val="both"/>
        <w:rPr>
          <w:rFonts w:ascii="Arial" w:hAnsi="Arial" w:cs="Arial"/>
          <w:sz w:val="24"/>
          <w:szCs w:val="24"/>
        </w:rPr>
      </w:pPr>
    </w:p>
    <w:p w14:paraId="66DA1A60" w14:textId="106D69E7" w:rsidR="00726CEE" w:rsidRDefault="00726CEE" w:rsidP="00093745">
      <w:pPr>
        <w:jc w:val="both"/>
        <w:rPr>
          <w:rFonts w:ascii="Arial" w:hAnsi="Arial" w:cs="Arial"/>
          <w:b/>
          <w:sz w:val="24"/>
          <w:szCs w:val="24"/>
        </w:rPr>
      </w:pPr>
      <w:r w:rsidRPr="009E517A">
        <w:rPr>
          <w:rFonts w:ascii="Arial" w:hAnsi="Arial" w:cs="Arial"/>
          <w:b/>
          <w:sz w:val="24"/>
          <w:szCs w:val="24"/>
        </w:rPr>
        <w:tab/>
      </w:r>
      <w:r w:rsidRPr="009E517A">
        <w:rPr>
          <w:rFonts w:ascii="Arial" w:hAnsi="Arial" w:cs="Arial"/>
          <w:b/>
          <w:sz w:val="24"/>
          <w:szCs w:val="24"/>
        </w:rPr>
        <w:tab/>
      </w:r>
      <w:r w:rsidRPr="009E517A">
        <w:rPr>
          <w:rFonts w:ascii="Arial" w:hAnsi="Arial" w:cs="Arial"/>
          <w:b/>
          <w:sz w:val="24"/>
          <w:szCs w:val="24"/>
        </w:rPr>
        <w:tab/>
      </w:r>
      <w:r w:rsidRPr="009E517A">
        <w:rPr>
          <w:rFonts w:ascii="Arial" w:hAnsi="Arial" w:cs="Arial"/>
          <w:b/>
          <w:sz w:val="24"/>
          <w:szCs w:val="24"/>
        </w:rPr>
        <w:tab/>
      </w:r>
      <w:r w:rsidRPr="009E517A">
        <w:rPr>
          <w:rFonts w:ascii="Arial" w:hAnsi="Arial" w:cs="Arial"/>
          <w:b/>
          <w:sz w:val="24"/>
          <w:szCs w:val="24"/>
        </w:rPr>
        <w:tab/>
      </w:r>
      <w:r w:rsidRPr="009E517A">
        <w:rPr>
          <w:rFonts w:ascii="Arial" w:hAnsi="Arial" w:cs="Arial"/>
          <w:b/>
          <w:sz w:val="24"/>
          <w:szCs w:val="24"/>
        </w:rPr>
        <w:tab/>
      </w:r>
      <w:r w:rsidRPr="009E517A">
        <w:rPr>
          <w:rFonts w:ascii="Arial" w:hAnsi="Arial" w:cs="Arial"/>
          <w:b/>
          <w:sz w:val="24"/>
          <w:szCs w:val="24"/>
        </w:rPr>
        <w:tab/>
      </w:r>
      <w:r w:rsidRPr="009E517A">
        <w:rPr>
          <w:rFonts w:ascii="Arial" w:hAnsi="Arial" w:cs="Arial"/>
          <w:b/>
          <w:sz w:val="24"/>
          <w:szCs w:val="24"/>
        </w:rPr>
        <w:tab/>
      </w:r>
      <w:r w:rsidRPr="009E517A">
        <w:rPr>
          <w:rFonts w:ascii="Arial" w:hAnsi="Arial" w:cs="Arial"/>
          <w:b/>
          <w:sz w:val="24"/>
          <w:szCs w:val="24"/>
        </w:rPr>
        <w:tab/>
      </w:r>
      <w:r w:rsidR="00B90991">
        <w:rPr>
          <w:rFonts w:ascii="Arial" w:hAnsi="Arial" w:cs="Arial"/>
          <w:b/>
          <w:sz w:val="24"/>
          <w:szCs w:val="24"/>
        </w:rPr>
        <w:t>S. Hilton 2019</w:t>
      </w:r>
    </w:p>
    <w:p w14:paraId="438CED03" w14:textId="77777777" w:rsidR="00B90991" w:rsidRDefault="00B90991" w:rsidP="00093745">
      <w:pPr>
        <w:jc w:val="both"/>
        <w:rPr>
          <w:rFonts w:ascii="Arial" w:hAnsi="Arial" w:cs="Arial"/>
          <w:b/>
          <w:sz w:val="24"/>
          <w:szCs w:val="24"/>
        </w:rPr>
      </w:pPr>
    </w:p>
    <w:p w14:paraId="5832D0F5" w14:textId="77777777" w:rsidR="00726CEE" w:rsidRDefault="00726CEE" w:rsidP="00093745">
      <w:pPr>
        <w:jc w:val="both"/>
        <w:rPr>
          <w:rFonts w:ascii="Arial" w:hAnsi="Arial" w:cs="Arial"/>
          <w:b/>
          <w:sz w:val="24"/>
          <w:szCs w:val="24"/>
        </w:rPr>
      </w:pPr>
    </w:p>
    <w:p w14:paraId="3087190D" w14:textId="77777777" w:rsidR="00726CEE" w:rsidRDefault="00726CEE" w:rsidP="00093745">
      <w:pPr>
        <w:jc w:val="both"/>
        <w:rPr>
          <w:rFonts w:ascii="Arial" w:hAnsi="Arial" w:cs="Arial"/>
          <w:b/>
          <w:sz w:val="24"/>
          <w:szCs w:val="24"/>
        </w:rPr>
      </w:pPr>
    </w:p>
    <w:p w14:paraId="012740D7" w14:textId="77777777" w:rsidR="00F8416A" w:rsidRDefault="00F8416A" w:rsidP="00093745">
      <w:pPr>
        <w:jc w:val="both"/>
        <w:rPr>
          <w:rFonts w:ascii="Arial" w:hAnsi="Arial" w:cs="Arial"/>
          <w:b/>
          <w:sz w:val="24"/>
          <w:szCs w:val="24"/>
        </w:rPr>
      </w:pPr>
    </w:p>
    <w:p w14:paraId="59EF2C67" w14:textId="77777777" w:rsidR="00F8416A" w:rsidRDefault="00F8416A" w:rsidP="00093745">
      <w:pPr>
        <w:jc w:val="both"/>
        <w:rPr>
          <w:rFonts w:ascii="Arial" w:hAnsi="Arial" w:cs="Arial"/>
          <w:b/>
          <w:sz w:val="24"/>
          <w:szCs w:val="24"/>
        </w:rPr>
      </w:pPr>
    </w:p>
    <w:p w14:paraId="47876361" w14:textId="77777777" w:rsidR="00F8416A" w:rsidRDefault="00F8416A" w:rsidP="00093745">
      <w:pPr>
        <w:jc w:val="both"/>
        <w:rPr>
          <w:rFonts w:ascii="Arial" w:hAnsi="Arial" w:cs="Arial"/>
          <w:b/>
          <w:sz w:val="24"/>
          <w:szCs w:val="24"/>
        </w:rPr>
      </w:pPr>
    </w:p>
    <w:p w14:paraId="074CF564" w14:textId="77777777" w:rsidR="00AE2623" w:rsidRDefault="00AE2623" w:rsidP="00093745">
      <w:pPr>
        <w:jc w:val="both"/>
        <w:rPr>
          <w:rFonts w:ascii="Arial" w:hAnsi="Arial" w:cs="Arial"/>
          <w:b/>
          <w:sz w:val="24"/>
          <w:szCs w:val="24"/>
        </w:rPr>
      </w:pPr>
      <w:r>
        <w:rPr>
          <w:rFonts w:ascii="Arial" w:hAnsi="Arial" w:cs="Arial"/>
          <w:b/>
          <w:sz w:val="24"/>
          <w:szCs w:val="24"/>
        </w:rPr>
        <w:lastRenderedPageBreak/>
        <w:t xml:space="preserve">Appendix 1: </w:t>
      </w:r>
    </w:p>
    <w:p w14:paraId="2E6EA0C5" w14:textId="77777777" w:rsidR="00AE2623" w:rsidRDefault="00AE2623" w:rsidP="00093745">
      <w:pPr>
        <w:jc w:val="both"/>
        <w:rPr>
          <w:rFonts w:ascii="Arial" w:hAnsi="Arial" w:cs="Arial"/>
          <w:b/>
          <w:sz w:val="24"/>
          <w:szCs w:val="24"/>
        </w:rPr>
      </w:pPr>
      <w:r>
        <w:rPr>
          <w:rFonts w:ascii="Arial" w:hAnsi="Arial" w:cs="Arial"/>
          <w:b/>
          <w:sz w:val="28"/>
          <w:szCs w:val="28"/>
          <w:u w:val="single"/>
        </w:rPr>
        <w:t>Further Information about the Four Areas of Special Educational Need</w:t>
      </w:r>
    </w:p>
    <w:p w14:paraId="651A7C2E" w14:textId="77777777" w:rsidR="00AE2623" w:rsidRDefault="00AE2623" w:rsidP="00093745">
      <w:pPr>
        <w:pStyle w:val="Default"/>
        <w:spacing w:after="240"/>
        <w:jc w:val="both"/>
        <w:rPr>
          <w:b/>
          <w:bCs/>
        </w:rPr>
      </w:pPr>
    </w:p>
    <w:p w14:paraId="441AF004" w14:textId="77777777" w:rsidR="00AE2623" w:rsidRDefault="00AE2623" w:rsidP="00093745">
      <w:pPr>
        <w:pStyle w:val="Default"/>
        <w:numPr>
          <w:ilvl w:val="0"/>
          <w:numId w:val="9"/>
        </w:numPr>
        <w:spacing w:after="240"/>
        <w:jc w:val="both"/>
        <w:rPr>
          <w:b/>
          <w:bCs/>
        </w:rPr>
      </w:pPr>
      <w:r>
        <w:rPr>
          <w:b/>
          <w:bCs/>
        </w:rPr>
        <w:t>Cognition and Learning</w:t>
      </w:r>
    </w:p>
    <w:p w14:paraId="5876943B" w14:textId="77777777" w:rsidR="00AE2623" w:rsidRDefault="00AE2623" w:rsidP="00093745">
      <w:pPr>
        <w:pStyle w:val="Default"/>
        <w:spacing w:after="240"/>
        <w:jc w:val="both"/>
      </w:pPr>
      <w:r>
        <w:t xml:space="preserve">Children and young people with learning difficulties will learn at a slower pace than other children and may have greater difficulty than their peers in acquiring basic literacy or numeracy skills or in understanding concepts, even with appropriate differentiation. They may also have other difficulties such as speech and language delay, low self-esteem, low levels of concentration and under-developed social skills. </w:t>
      </w:r>
    </w:p>
    <w:p w14:paraId="58217FE9" w14:textId="77777777" w:rsidR="00AE2623" w:rsidRDefault="00AE2623" w:rsidP="00093745">
      <w:pPr>
        <w:pStyle w:val="Default"/>
        <w:spacing w:after="240"/>
        <w:jc w:val="both"/>
      </w:pPr>
      <w:r>
        <w:t xml:space="preserve">Children and young people who have a learning difficulty need more detailed differentiation and the curriculum set out in smaller steps. They may need more practical activities than their peers to support the development of abstract concepts. They may require specific programmes to support their progress in developing literacy and numeracy skills. The level of support required will depend on the severity of the child or young person’s cognitive difficulty and any associated needs that compound their difficulties in accessing the curriculum, such as physical impairments or communication difficulties. </w:t>
      </w:r>
    </w:p>
    <w:p w14:paraId="1834FDBD" w14:textId="77777777" w:rsidR="00AE2623" w:rsidRDefault="00AE2623" w:rsidP="00093745">
      <w:pPr>
        <w:pStyle w:val="Default"/>
        <w:spacing w:after="240"/>
        <w:jc w:val="both"/>
      </w:pPr>
      <w:r>
        <w:t xml:space="preserve">Children and young people with a learning difficulty are at increased risk of developing a mental health problem. They may need additional support with their social development, self-esteem and emotional well-being. This may be through small group work on social skills, through peer group support and through regular and positive feedback on their progress. </w:t>
      </w:r>
    </w:p>
    <w:p w14:paraId="43F70B4F" w14:textId="77777777" w:rsidR="00AE2623" w:rsidRDefault="00AE2623" w:rsidP="00093745">
      <w:pPr>
        <w:pStyle w:val="Default"/>
        <w:spacing w:after="240"/>
        <w:jc w:val="both"/>
      </w:pPr>
      <w:r>
        <w:t>A child or young person with a Specific Learning Difficulty (</w:t>
      </w:r>
      <w:proofErr w:type="spellStart"/>
      <w:r>
        <w:t>SpLD</w:t>
      </w:r>
      <w:proofErr w:type="spellEnd"/>
      <w:r>
        <w:t xml:space="preserve">) may have difficulty with one or more aspects of learning. This includes a range of conditions such as dyslexia (difficulties with reading and spelling); dyscalculia (maths); dyspraxia (co-ordination) and dysgraphia (writing). A discrepancy between achievement and general intellectual ability may indicate that a child or young person has a </w:t>
      </w:r>
      <w:proofErr w:type="spellStart"/>
      <w:r>
        <w:t>SpLD</w:t>
      </w:r>
      <w:proofErr w:type="spellEnd"/>
      <w:r>
        <w:t xml:space="preserve">, although they can occur across the whole ability range. Poor behaviour prompted by particular activities (such as avoiding reading or writing) can also be an indicator of </w:t>
      </w:r>
      <w:proofErr w:type="spellStart"/>
      <w:r>
        <w:t>SpLD</w:t>
      </w:r>
      <w:proofErr w:type="spellEnd"/>
      <w:r>
        <w:t xml:space="preserve">. </w:t>
      </w:r>
    </w:p>
    <w:p w14:paraId="7779B2C2" w14:textId="77777777" w:rsidR="00AE2623" w:rsidRDefault="00AE2623" w:rsidP="00093745">
      <w:pPr>
        <w:spacing w:after="0" w:line="240" w:lineRule="auto"/>
        <w:jc w:val="both"/>
        <w:rPr>
          <w:rFonts w:ascii="Arial" w:hAnsi="Arial" w:cs="Arial"/>
          <w:sz w:val="24"/>
          <w:szCs w:val="24"/>
        </w:rPr>
      </w:pPr>
      <w:r>
        <w:rPr>
          <w:rFonts w:ascii="Arial" w:hAnsi="Arial" w:cs="Arial"/>
          <w:sz w:val="24"/>
          <w:szCs w:val="24"/>
        </w:rPr>
        <w:t>Children and young people with specific learning difficulties may need support in sequencing and organisational skills and appropriate IT equipment and software to support the development of their literacy skills.</w:t>
      </w:r>
    </w:p>
    <w:p w14:paraId="12CBAD3F" w14:textId="77777777" w:rsidR="00AE2623" w:rsidRDefault="00AE2623" w:rsidP="00093745">
      <w:pPr>
        <w:spacing w:after="0" w:line="240" w:lineRule="auto"/>
        <w:jc w:val="both"/>
        <w:rPr>
          <w:rFonts w:ascii="Arial" w:hAnsi="Arial" w:cs="Arial"/>
          <w:sz w:val="24"/>
          <w:szCs w:val="24"/>
        </w:rPr>
      </w:pPr>
    </w:p>
    <w:p w14:paraId="2AC20B9A" w14:textId="1ADAFD61" w:rsidR="00AE2623" w:rsidRDefault="00AF37FB" w:rsidP="00093745">
      <w:pPr>
        <w:pStyle w:val="Default"/>
        <w:numPr>
          <w:ilvl w:val="0"/>
          <w:numId w:val="9"/>
        </w:numPr>
        <w:spacing w:before="240" w:after="183"/>
        <w:jc w:val="both"/>
        <w:rPr>
          <w:b/>
          <w:bCs/>
        </w:rPr>
      </w:pPr>
      <w:r>
        <w:rPr>
          <w:b/>
          <w:bCs/>
        </w:rPr>
        <w:t xml:space="preserve">Social, </w:t>
      </w:r>
      <w:r w:rsidR="00AE2623">
        <w:rPr>
          <w:b/>
          <w:bCs/>
        </w:rPr>
        <w:t xml:space="preserve">Emotional </w:t>
      </w:r>
      <w:r>
        <w:rPr>
          <w:b/>
          <w:bCs/>
        </w:rPr>
        <w:t xml:space="preserve">and Mental </w:t>
      </w:r>
      <w:r w:rsidR="00AE2623">
        <w:rPr>
          <w:b/>
          <w:bCs/>
        </w:rPr>
        <w:t>Health</w:t>
      </w:r>
    </w:p>
    <w:p w14:paraId="7143D1E2" w14:textId="77777777" w:rsidR="00AE2623" w:rsidRDefault="00AE2623" w:rsidP="00093745">
      <w:pPr>
        <w:pStyle w:val="Default"/>
        <w:spacing w:before="240" w:after="183"/>
        <w:jc w:val="both"/>
      </w:pPr>
      <w:r>
        <w:t xml:space="preserve">For some children and young people, difficulties in their emotional and social development, can mean that they require additional and different provision in order for them to achieve. Children and young people who have difficulties with their </w:t>
      </w:r>
      <w:r>
        <w:lastRenderedPageBreak/>
        <w:t xml:space="preserve">emotional and social development may have immature social skills and find it difficult to make and sustain healthy relationships. These difficulties may be displayed through the child or young person becoming withdrawn or isolated, as well as through challenging, disruptive or disturbing behaviour. </w:t>
      </w:r>
    </w:p>
    <w:p w14:paraId="51D7BB1E" w14:textId="77777777" w:rsidR="00AE2623" w:rsidRDefault="00AE2623" w:rsidP="00093745">
      <w:pPr>
        <w:pStyle w:val="Default"/>
        <w:spacing w:after="240"/>
        <w:jc w:val="both"/>
      </w:pPr>
      <w:r>
        <w:t xml:space="preserve">A wide range and degree of mental health problems might require special provision to be made. These could manifest as difficulties such as problems of mood (anxiety or depression), problems of conduct (oppositional problems and more severe conduct problems including aggression), self-harming, substance abuse, eating disorders or physical symptoms that are medically unexplained. Some children and young people may have other recognised disorders such as attention deficit disorder (ADD), attention deficit hyperactive disorder (ADHD), attachment disorder, autism or pervasive developmental disorder, an anxiety disorder, a disruptive disorder or, rarely, schizophrenia or bipolar disorder. </w:t>
      </w:r>
    </w:p>
    <w:p w14:paraId="5C325D04" w14:textId="77777777" w:rsidR="00AE2623" w:rsidRDefault="00AE2623" w:rsidP="00093745">
      <w:pPr>
        <w:pStyle w:val="Default"/>
        <w:spacing w:after="240"/>
        <w:jc w:val="both"/>
      </w:pPr>
      <w:r>
        <w:t>Schools, colleges and early years providers should identify clear processes to consider how they will support such children, as well as how they will manage the effect of any disruptive behaviour so it does not adversely affect other pupils. Many schools and colleges offer pastoral support, which may include access to counselling sessions, to help their pupils and students with emotional, social or mental health difficulties</w:t>
      </w:r>
      <w:r>
        <w:rPr>
          <w:b/>
        </w:rPr>
        <w:t xml:space="preserve">. </w:t>
      </w:r>
      <w:r>
        <w:t>Staff may need training and support to understand the nature and extent of problems that require more specialist intervention. Where more specialist provision is required, schools, colleges and early years providers should have clear arrangements in place with local health partners and other organisations for making appropriate referrals to Child and Adolescent Mental Health Services (CAMHS). This might include schools and colleges commissioning specialist CAMHS directly. It is best practice for CAMHS to offer a ‘triage’ service to identify and provide for children and young people who need specialist provision very quickly. Where needs are less urgent, this service can signpost them to appropriate sources of support whether provided by CAMHS or other services.</w:t>
      </w:r>
    </w:p>
    <w:p w14:paraId="13274A9B" w14:textId="77777777" w:rsidR="00AE2623" w:rsidRDefault="00AE2623" w:rsidP="00093745">
      <w:pPr>
        <w:pStyle w:val="Default"/>
        <w:spacing w:after="240"/>
        <w:jc w:val="both"/>
      </w:pPr>
    </w:p>
    <w:p w14:paraId="6565E237" w14:textId="77777777" w:rsidR="00AE2623" w:rsidRDefault="00AE2623" w:rsidP="00093745">
      <w:pPr>
        <w:pStyle w:val="Default"/>
        <w:numPr>
          <w:ilvl w:val="0"/>
          <w:numId w:val="9"/>
        </w:numPr>
        <w:spacing w:after="240"/>
        <w:jc w:val="both"/>
        <w:rPr>
          <w:b/>
          <w:bCs/>
        </w:rPr>
      </w:pPr>
      <w:r>
        <w:rPr>
          <w:b/>
          <w:bCs/>
        </w:rPr>
        <w:t>Communication and Interaction</w:t>
      </w:r>
    </w:p>
    <w:p w14:paraId="10A443E1" w14:textId="77777777" w:rsidR="00AE2623" w:rsidRDefault="00AE2623" w:rsidP="00093745">
      <w:pPr>
        <w:pStyle w:val="Default"/>
        <w:spacing w:after="240"/>
        <w:jc w:val="both"/>
      </w:pPr>
      <w:r>
        <w:t xml:space="preserve">Children and young people with SEN may have difficulties in one or more of the areas of speech, language and communication. These children and young people need help to develop their linguistic competence in order to support their thinking, as well as their communication skills. Specific learning difficulties such as dyslexia or a physical or sensory impairment such as hearing loss may also lead to communication difficulties. </w:t>
      </w:r>
    </w:p>
    <w:p w14:paraId="08CCD7CC" w14:textId="77777777" w:rsidR="00AE2623" w:rsidRDefault="00AE2623" w:rsidP="00093745">
      <w:pPr>
        <w:pStyle w:val="Default"/>
        <w:spacing w:after="240"/>
        <w:jc w:val="both"/>
      </w:pPr>
      <w:r>
        <w:t xml:space="preserve">Those with speech, language and communication needs (SLCN) cover the whole ability range. They find it more difficult to communicate with others. They may have problems taking part in conversations, either because they find it difficult to understand what others say or because they have difficulties with fluency and forming sounds, words and sentences. It may be that when they hear or see a word they are not able to understand its meaning, leading to words being used incorrectly or out of context and the child having a smaller vocabulary. It may be a combination of these </w:t>
      </w:r>
      <w:r>
        <w:lastRenderedPageBreak/>
        <w:t xml:space="preserve">problems. For some children and young people, difficulties may become increasingly apparent as the language they need to understand and use becomes more complex. </w:t>
      </w:r>
    </w:p>
    <w:p w14:paraId="357F6468" w14:textId="77777777" w:rsidR="00AE2623" w:rsidRDefault="00AE2623" w:rsidP="00093745">
      <w:pPr>
        <w:pStyle w:val="Default"/>
        <w:spacing w:after="240"/>
        <w:jc w:val="both"/>
      </w:pPr>
      <w:r>
        <w:t xml:space="preserve">Provision for children and young people with communication and interaction difficulties should reflect their likely need for support in developing social relationships and their increased risk of emotional or mental health problems. It may also cover support in making progress in related areas of learning such as literacy. Interventions might include creating rich oral language environments, individual support and augmentative and alternative means of communication. </w:t>
      </w:r>
    </w:p>
    <w:p w14:paraId="733BC591" w14:textId="075D609A" w:rsidR="00AE2623" w:rsidRDefault="00AE2623" w:rsidP="00093745">
      <w:pPr>
        <w:pStyle w:val="Default"/>
        <w:spacing w:after="240"/>
        <w:jc w:val="both"/>
      </w:pPr>
      <w:r>
        <w:t>Children and young people with an Autism Spectrum Disorder (ASD), including Asperger’s Syndrome and Autism, have difficulty in making sense of the world in the way others do. They may have difficulties with communication, social interaction and imagination. In addition</w:t>
      </w:r>
      <w:r w:rsidR="00726CEE">
        <w:t>,</w:t>
      </w:r>
      <w:r>
        <w:t xml:space="preserve"> they may be easily distracted or upset by certain stimuli, have problems with change to familiar routines or have difficulties with their co-ordination and fine-motor functions. Interventions will need to take account of their individual sensory needs and requirements. Seeking the insights of parents, carers and young people themselves about their particular sensibilities can be especially important to achieve this.</w:t>
      </w:r>
    </w:p>
    <w:p w14:paraId="0860649C" w14:textId="77777777" w:rsidR="00AF37FB" w:rsidRDefault="00AF37FB" w:rsidP="00093745">
      <w:pPr>
        <w:pStyle w:val="Default"/>
        <w:spacing w:after="240"/>
        <w:jc w:val="both"/>
      </w:pPr>
    </w:p>
    <w:p w14:paraId="30F548DF" w14:textId="77777777" w:rsidR="00AE2623" w:rsidRDefault="00AE2623" w:rsidP="00093745">
      <w:pPr>
        <w:pStyle w:val="Default"/>
        <w:numPr>
          <w:ilvl w:val="0"/>
          <w:numId w:val="9"/>
        </w:numPr>
        <w:spacing w:before="240" w:after="183"/>
        <w:jc w:val="both"/>
        <w:rPr>
          <w:b/>
          <w:bCs/>
        </w:rPr>
      </w:pPr>
      <w:r>
        <w:rPr>
          <w:b/>
          <w:bCs/>
        </w:rPr>
        <w:t xml:space="preserve">Sensory and/or Physical Needs </w:t>
      </w:r>
    </w:p>
    <w:p w14:paraId="4CF96AFA" w14:textId="7A9B8292" w:rsidR="00AE2623" w:rsidRDefault="00AE2623" w:rsidP="00093745">
      <w:pPr>
        <w:pStyle w:val="Default"/>
        <w:spacing w:before="240" w:after="183"/>
        <w:jc w:val="both"/>
      </w:pPr>
      <w:r>
        <w:t>There is a wide range of sensory and physical difficulties that affect children and young people across the ability range. Many children and young people require minor adaptations to the curriculum, their study programme or the physical environment. Many such adaptations may be required as reasonable adjustments under the Equality Act 2010. The Department pub</w:t>
      </w:r>
      <w:r w:rsidR="00AF37FB">
        <w:t>lishes guidance on these duties.</w:t>
      </w:r>
    </w:p>
    <w:p w14:paraId="1789DC1A" w14:textId="6BC89B11" w:rsidR="00AE2623" w:rsidRDefault="00AE2623" w:rsidP="00093745">
      <w:pPr>
        <w:pStyle w:val="Default"/>
        <w:spacing w:after="240"/>
        <w:jc w:val="both"/>
      </w:pPr>
      <w:r>
        <w:t>Some children and young people require</w:t>
      </w:r>
      <w:r w:rsidR="00AF37FB">
        <w:t xml:space="preserve"> special educational </w:t>
      </w:r>
      <w:proofErr w:type="gramStart"/>
      <w:r w:rsidR="00AF37FB">
        <w:t>provision,</w:t>
      </w:r>
      <w:proofErr w:type="gramEnd"/>
      <w:r w:rsidR="00AF37FB">
        <w:t xml:space="preserve"> i</w:t>
      </w:r>
      <w:r>
        <w:t xml:space="preserve">t is this group that should be identified as having a SEN. </w:t>
      </w:r>
    </w:p>
    <w:p w14:paraId="1ECD9EC6" w14:textId="77777777" w:rsidR="00AE2623" w:rsidRDefault="00AE2623" w:rsidP="00093745">
      <w:pPr>
        <w:pStyle w:val="Default"/>
        <w:spacing w:after="240"/>
        <w:jc w:val="both"/>
      </w:pPr>
      <w:r>
        <w:t>Children and young people with a visual impairment (VI) or a hearing impairment (HI) may require specialist support and equipment to access their learning. Children and young people with a Multi-Sensory Impairment (MSI) have a combination of visual and hearing difficulties, which makes it much more difficult for them to access the curriculum or study programme than those with a single sensory impairment. Some children and young people with a physical disability (PD) require additional on-going support and equipment to access all the opportunities available to their peers.</w:t>
      </w:r>
    </w:p>
    <w:p w14:paraId="1D4287E6" w14:textId="77777777" w:rsidR="00AE2623" w:rsidRDefault="00AE2623" w:rsidP="00093745">
      <w:pPr>
        <w:pStyle w:val="Default"/>
        <w:spacing w:after="240"/>
        <w:jc w:val="both"/>
      </w:pPr>
    </w:p>
    <w:p w14:paraId="1C64538E" w14:textId="77777777" w:rsidR="00AE2623" w:rsidRDefault="00AE2623" w:rsidP="00093745">
      <w:pPr>
        <w:pStyle w:val="Default"/>
        <w:spacing w:after="240"/>
        <w:jc w:val="both"/>
      </w:pPr>
    </w:p>
    <w:p w14:paraId="4FE62FA0" w14:textId="77777777" w:rsidR="00AE2623" w:rsidRDefault="00AE2623" w:rsidP="00093745">
      <w:pPr>
        <w:pStyle w:val="Default"/>
        <w:spacing w:after="240"/>
        <w:jc w:val="both"/>
      </w:pPr>
    </w:p>
    <w:p w14:paraId="4CBDDA13" w14:textId="77777777" w:rsidR="00AE2623" w:rsidRDefault="00AE2623" w:rsidP="00093745">
      <w:pPr>
        <w:pStyle w:val="Default"/>
        <w:spacing w:after="240"/>
        <w:jc w:val="both"/>
      </w:pPr>
    </w:p>
    <w:p w14:paraId="734EBCE0" w14:textId="77777777" w:rsidR="00726CEE" w:rsidRDefault="00726CEE" w:rsidP="00093745">
      <w:pPr>
        <w:jc w:val="both"/>
        <w:rPr>
          <w:rFonts w:ascii="Arial" w:eastAsia="Times New Roman" w:hAnsi="Arial" w:cs="Arial"/>
          <w:color w:val="000000"/>
          <w:sz w:val="24"/>
          <w:szCs w:val="24"/>
          <w:lang w:eastAsia="en-GB"/>
        </w:rPr>
      </w:pPr>
    </w:p>
    <w:p w14:paraId="3D9A8BE2" w14:textId="77777777" w:rsidR="00AE2623" w:rsidRDefault="00AE2623" w:rsidP="00093745">
      <w:pPr>
        <w:jc w:val="both"/>
        <w:rPr>
          <w:rFonts w:ascii="Arial" w:hAnsi="Arial" w:cs="Arial"/>
          <w:b/>
          <w:sz w:val="24"/>
          <w:szCs w:val="24"/>
        </w:rPr>
      </w:pPr>
      <w:r>
        <w:rPr>
          <w:rFonts w:ascii="Arial" w:hAnsi="Arial" w:cs="Arial"/>
          <w:b/>
          <w:sz w:val="24"/>
          <w:szCs w:val="24"/>
        </w:rPr>
        <w:lastRenderedPageBreak/>
        <w:t xml:space="preserve">Appendix 2 </w:t>
      </w:r>
    </w:p>
    <w:p w14:paraId="2D431D77" w14:textId="77777777" w:rsidR="00FF337B" w:rsidRDefault="00FF337B" w:rsidP="00093745">
      <w:pPr>
        <w:jc w:val="both"/>
        <w:rPr>
          <w:rFonts w:ascii="Arial" w:hAnsi="Arial" w:cs="Arial"/>
          <w:b/>
          <w:sz w:val="24"/>
          <w:szCs w:val="24"/>
        </w:rPr>
      </w:pPr>
    </w:p>
    <w:p w14:paraId="6CF537D6" w14:textId="77777777" w:rsidR="00AE2623" w:rsidRDefault="00AE2623" w:rsidP="00093745">
      <w:pPr>
        <w:jc w:val="both"/>
        <w:rPr>
          <w:rFonts w:ascii="Arial" w:hAnsi="Arial" w:cs="Arial"/>
          <w:b/>
          <w:sz w:val="32"/>
          <w:szCs w:val="32"/>
          <w:u w:val="single"/>
        </w:rPr>
      </w:pPr>
      <w:r>
        <w:rPr>
          <w:rFonts w:ascii="Arial" w:hAnsi="Arial" w:cs="Arial"/>
          <w:b/>
          <w:sz w:val="32"/>
          <w:szCs w:val="32"/>
          <w:u w:val="single"/>
        </w:rPr>
        <w:t>SEN Staffing</w:t>
      </w:r>
    </w:p>
    <w:p w14:paraId="166C0BAC" w14:textId="77777777" w:rsidR="00AE2623" w:rsidRDefault="00AE2623" w:rsidP="00093745">
      <w:pPr>
        <w:jc w:val="both"/>
        <w:rPr>
          <w:rFonts w:ascii="Arial" w:hAnsi="Arial" w:cs="Arial"/>
          <w:sz w:val="24"/>
          <w:szCs w:val="24"/>
        </w:rPr>
      </w:pPr>
    </w:p>
    <w:p w14:paraId="4A0893EF" w14:textId="60B44274" w:rsidR="00AE2623" w:rsidRDefault="00726CEE" w:rsidP="00093745">
      <w:pPr>
        <w:jc w:val="both"/>
        <w:rPr>
          <w:rFonts w:ascii="Arial" w:hAnsi="Arial" w:cs="Arial"/>
          <w:sz w:val="24"/>
          <w:szCs w:val="24"/>
        </w:rPr>
      </w:pPr>
      <w:r>
        <w:rPr>
          <w:rFonts w:ascii="Arial" w:hAnsi="Arial" w:cs="Arial"/>
          <w:sz w:val="24"/>
          <w:szCs w:val="24"/>
        </w:rPr>
        <w:t>Mrs S. Hilton</w:t>
      </w:r>
      <w:r w:rsidR="00AE2623">
        <w:rPr>
          <w:rFonts w:ascii="Arial" w:hAnsi="Arial" w:cs="Arial"/>
          <w:sz w:val="24"/>
          <w:szCs w:val="24"/>
        </w:rPr>
        <w:tab/>
      </w:r>
      <w:r w:rsidR="00AE2623">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00AE2623">
        <w:rPr>
          <w:rFonts w:ascii="Arial" w:hAnsi="Arial" w:cs="Arial"/>
          <w:sz w:val="24"/>
          <w:szCs w:val="24"/>
        </w:rPr>
        <w:t>SENCo</w:t>
      </w:r>
      <w:proofErr w:type="spellEnd"/>
    </w:p>
    <w:p w14:paraId="3C39B09A" w14:textId="6CAA6A13" w:rsidR="00726CEE" w:rsidRDefault="00726CEE" w:rsidP="00093745">
      <w:pPr>
        <w:jc w:val="both"/>
        <w:rPr>
          <w:rFonts w:ascii="Arial" w:hAnsi="Arial" w:cs="Arial"/>
          <w:sz w:val="24"/>
          <w:szCs w:val="24"/>
        </w:rPr>
      </w:pPr>
      <w:r>
        <w:rPr>
          <w:rFonts w:ascii="Arial" w:hAnsi="Arial" w:cs="Arial"/>
          <w:sz w:val="24"/>
          <w:szCs w:val="24"/>
        </w:rPr>
        <w:t xml:space="preserve">Mrs J. </w:t>
      </w:r>
      <w:proofErr w:type="spellStart"/>
      <w:r>
        <w:rPr>
          <w:rFonts w:ascii="Arial" w:hAnsi="Arial" w:cs="Arial"/>
          <w:sz w:val="24"/>
          <w:szCs w:val="24"/>
        </w:rPr>
        <w:t>Milborne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 xml:space="preserve">Assistant </w:t>
      </w:r>
      <w:proofErr w:type="spellStart"/>
      <w:r>
        <w:rPr>
          <w:rFonts w:ascii="Arial" w:hAnsi="Arial" w:cs="Arial"/>
          <w:sz w:val="24"/>
          <w:szCs w:val="24"/>
        </w:rPr>
        <w:t>SENCo</w:t>
      </w:r>
      <w:proofErr w:type="spellEnd"/>
      <w:r>
        <w:rPr>
          <w:rFonts w:ascii="Arial" w:hAnsi="Arial" w:cs="Arial"/>
          <w:sz w:val="24"/>
          <w:szCs w:val="24"/>
        </w:rPr>
        <w:t xml:space="preserve"> (ARC Manager)</w:t>
      </w:r>
    </w:p>
    <w:p w14:paraId="6A371148" w14:textId="77777777" w:rsidR="00726CEE" w:rsidRDefault="00726CEE" w:rsidP="00093745">
      <w:pPr>
        <w:jc w:val="both"/>
        <w:rPr>
          <w:rFonts w:ascii="Arial" w:hAnsi="Arial" w:cs="Arial"/>
          <w:sz w:val="24"/>
          <w:szCs w:val="24"/>
        </w:rPr>
      </w:pPr>
    </w:p>
    <w:p w14:paraId="4620187B" w14:textId="7CF8A74C" w:rsidR="00AE2623" w:rsidRPr="00726CEE" w:rsidRDefault="00726CEE" w:rsidP="00093745">
      <w:pPr>
        <w:jc w:val="both"/>
        <w:rPr>
          <w:rFonts w:ascii="Arial" w:hAnsi="Arial" w:cs="Arial"/>
          <w:b/>
          <w:sz w:val="24"/>
          <w:szCs w:val="24"/>
        </w:rPr>
      </w:pPr>
      <w:r w:rsidRPr="00726CEE">
        <w:rPr>
          <w:rFonts w:ascii="Arial" w:hAnsi="Arial" w:cs="Arial"/>
          <w:b/>
          <w:sz w:val="24"/>
          <w:szCs w:val="24"/>
        </w:rPr>
        <w:t>Teaching Assistants</w:t>
      </w:r>
      <w:r w:rsidR="00AE2623" w:rsidRPr="00726CEE">
        <w:rPr>
          <w:rFonts w:ascii="Arial" w:hAnsi="Arial" w:cs="Arial"/>
          <w:b/>
          <w:sz w:val="24"/>
          <w:szCs w:val="24"/>
        </w:rPr>
        <w:tab/>
      </w:r>
    </w:p>
    <w:p w14:paraId="75D8E65F" w14:textId="4BBD7938" w:rsidR="00AE2623" w:rsidRDefault="00726CEE" w:rsidP="00093745">
      <w:pPr>
        <w:jc w:val="both"/>
        <w:rPr>
          <w:rFonts w:ascii="Arial" w:hAnsi="Arial" w:cs="Arial"/>
          <w:sz w:val="24"/>
          <w:szCs w:val="24"/>
        </w:rPr>
      </w:pPr>
      <w:r>
        <w:rPr>
          <w:rFonts w:ascii="Arial" w:hAnsi="Arial" w:cs="Arial"/>
          <w:sz w:val="24"/>
          <w:szCs w:val="24"/>
        </w:rPr>
        <w:t xml:space="preserve">Miss J. </w:t>
      </w:r>
      <w:proofErr w:type="spellStart"/>
      <w:r>
        <w:rPr>
          <w:rFonts w:ascii="Arial" w:hAnsi="Arial" w:cs="Arial"/>
          <w:sz w:val="24"/>
          <w:szCs w:val="24"/>
        </w:rPr>
        <w:t>Goward</w:t>
      </w:r>
      <w:proofErr w:type="spellEnd"/>
      <w:r>
        <w:rPr>
          <w:rFonts w:ascii="Arial" w:hAnsi="Arial" w:cs="Arial"/>
          <w:sz w:val="24"/>
          <w:szCs w:val="24"/>
        </w:rPr>
        <w:tab/>
      </w:r>
      <w:r w:rsidR="00AE2623">
        <w:rPr>
          <w:rFonts w:ascii="Arial" w:hAnsi="Arial" w:cs="Arial"/>
          <w:sz w:val="24"/>
          <w:szCs w:val="24"/>
        </w:rPr>
        <w:tab/>
      </w:r>
      <w:r w:rsidR="00AE2623">
        <w:rPr>
          <w:rFonts w:ascii="Arial" w:hAnsi="Arial" w:cs="Arial"/>
          <w:sz w:val="24"/>
          <w:szCs w:val="24"/>
        </w:rPr>
        <w:tab/>
        <w:t>HLTA</w:t>
      </w:r>
    </w:p>
    <w:p w14:paraId="1D0AAF11" w14:textId="42FCEC2A" w:rsidR="00AE2623" w:rsidRDefault="0033490C" w:rsidP="00093745">
      <w:pPr>
        <w:jc w:val="both"/>
        <w:rPr>
          <w:rFonts w:ascii="Arial" w:hAnsi="Arial" w:cs="Arial"/>
          <w:sz w:val="24"/>
          <w:szCs w:val="24"/>
        </w:rPr>
      </w:pPr>
      <w:r>
        <w:rPr>
          <w:rFonts w:ascii="Arial" w:hAnsi="Arial" w:cs="Arial"/>
          <w:sz w:val="24"/>
          <w:szCs w:val="24"/>
        </w:rPr>
        <w:t>Miss J. Ball</w:t>
      </w:r>
      <w:r>
        <w:rPr>
          <w:rFonts w:ascii="Arial" w:hAnsi="Arial" w:cs="Arial"/>
          <w:sz w:val="24"/>
          <w:szCs w:val="24"/>
        </w:rPr>
        <w:tab/>
      </w:r>
      <w:r>
        <w:rPr>
          <w:rFonts w:ascii="Arial" w:hAnsi="Arial" w:cs="Arial"/>
          <w:sz w:val="24"/>
          <w:szCs w:val="24"/>
        </w:rPr>
        <w:tab/>
      </w:r>
      <w:r w:rsidR="00AE2623">
        <w:rPr>
          <w:rFonts w:ascii="Arial" w:hAnsi="Arial" w:cs="Arial"/>
          <w:sz w:val="24"/>
          <w:szCs w:val="24"/>
        </w:rPr>
        <w:tab/>
      </w:r>
      <w:r w:rsidR="00AE2623">
        <w:rPr>
          <w:rFonts w:ascii="Arial" w:hAnsi="Arial" w:cs="Arial"/>
          <w:sz w:val="24"/>
          <w:szCs w:val="24"/>
        </w:rPr>
        <w:tab/>
        <w:t>TA</w:t>
      </w:r>
    </w:p>
    <w:p w14:paraId="3DEAF006" w14:textId="31373807" w:rsidR="00AE2623" w:rsidRDefault="0033490C" w:rsidP="00093745">
      <w:pPr>
        <w:jc w:val="both"/>
        <w:rPr>
          <w:rFonts w:ascii="Arial" w:hAnsi="Arial" w:cs="Arial"/>
          <w:sz w:val="24"/>
          <w:szCs w:val="24"/>
        </w:rPr>
      </w:pPr>
      <w:r>
        <w:rPr>
          <w:rFonts w:ascii="Arial" w:hAnsi="Arial" w:cs="Arial"/>
          <w:sz w:val="24"/>
          <w:szCs w:val="24"/>
        </w:rPr>
        <w:t>Mrs R. Barnes</w:t>
      </w:r>
      <w:r>
        <w:rPr>
          <w:rFonts w:ascii="Arial" w:hAnsi="Arial" w:cs="Arial"/>
          <w:sz w:val="24"/>
          <w:szCs w:val="24"/>
        </w:rPr>
        <w:tab/>
      </w:r>
      <w:r w:rsidR="00AE2623">
        <w:rPr>
          <w:rFonts w:ascii="Arial" w:hAnsi="Arial" w:cs="Arial"/>
          <w:sz w:val="24"/>
          <w:szCs w:val="24"/>
        </w:rPr>
        <w:tab/>
      </w:r>
      <w:r w:rsidR="00AE2623">
        <w:rPr>
          <w:rFonts w:ascii="Arial" w:hAnsi="Arial" w:cs="Arial"/>
          <w:sz w:val="24"/>
          <w:szCs w:val="24"/>
        </w:rPr>
        <w:tab/>
        <w:t>TA</w:t>
      </w:r>
    </w:p>
    <w:p w14:paraId="4AD72348" w14:textId="3CFB2283" w:rsidR="00D31F7A" w:rsidRDefault="00D31F7A" w:rsidP="00093745">
      <w:pPr>
        <w:jc w:val="both"/>
        <w:rPr>
          <w:rFonts w:ascii="Arial" w:hAnsi="Arial" w:cs="Arial"/>
          <w:sz w:val="24"/>
          <w:szCs w:val="24"/>
        </w:rPr>
      </w:pPr>
      <w:r>
        <w:rPr>
          <w:rFonts w:ascii="Arial" w:hAnsi="Arial" w:cs="Arial"/>
          <w:sz w:val="24"/>
          <w:szCs w:val="24"/>
        </w:rPr>
        <w:t>Miss F. Barry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TA</w:t>
      </w:r>
      <w:r w:rsidR="00B90991">
        <w:rPr>
          <w:rFonts w:ascii="Arial" w:hAnsi="Arial" w:cs="Arial"/>
          <w:sz w:val="24"/>
          <w:szCs w:val="24"/>
        </w:rPr>
        <w:tab/>
        <w:t>(maternity leave)</w:t>
      </w:r>
    </w:p>
    <w:p w14:paraId="15D44F07" w14:textId="0CE880CF" w:rsidR="00B90991" w:rsidRDefault="00B90991" w:rsidP="00093745">
      <w:pPr>
        <w:jc w:val="both"/>
        <w:rPr>
          <w:rFonts w:ascii="Arial" w:hAnsi="Arial" w:cs="Arial"/>
          <w:sz w:val="24"/>
          <w:szCs w:val="24"/>
        </w:rPr>
      </w:pPr>
      <w:r>
        <w:rPr>
          <w:rFonts w:ascii="Arial" w:hAnsi="Arial" w:cs="Arial"/>
          <w:sz w:val="24"/>
          <w:szCs w:val="24"/>
        </w:rPr>
        <w:t>Mrs R. Birch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TA</w:t>
      </w:r>
      <w:r>
        <w:rPr>
          <w:rFonts w:ascii="Arial" w:hAnsi="Arial" w:cs="Arial"/>
          <w:sz w:val="24"/>
          <w:szCs w:val="24"/>
        </w:rPr>
        <w:tab/>
        <w:t>(ARC)</w:t>
      </w:r>
    </w:p>
    <w:p w14:paraId="7906EFA4" w14:textId="3D793DD6" w:rsidR="00AE2623" w:rsidRDefault="0033490C" w:rsidP="00093745">
      <w:pPr>
        <w:jc w:val="both"/>
        <w:rPr>
          <w:rFonts w:ascii="Arial" w:hAnsi="Arial" w:cs="Arial"/>
          <w:sz w:val="24"/>
          <w:szCs w:val="24"/>
        </w:rPr>
      </w:pPr>
      <w:r>
        <w:rPr>
          <w:rFonts w:ascii="Arial" w:hAnsi="Arial" w:cs="Arial"/>
          <w:sz w:val="24"/>
          <w:szCs w:val="24"/>
        </w:rPr>
        <w:t xml:space="preserve">Miss L. </w:t>
      </w:r>
      <w:proofErr w:type="spellStart"/>
      <w:r>
        <w:rPr>
          <w:rFonts w:ascii="Arial" w:hAnsi="Arial" w:cs="Arial"/>
          <w:sz w:val="24"/>
          <w:szCs w:val="24"/>
        </w:rPr>
        <w:t>Catherall</w:t>
      </w:r>
      <w:proofErr w:type="spellEnd"/>
      <w:r w:rsidR="00AE2623">
        <w:rPr>
          <w:rFonts w:ascii="Arial" w:hAnsi="Arial" w:cs="Arial"/>
          <w:sz w:val="24"/>
          <w:szCs w:val="24"/>
        </w:rPr>
        <w:tab/>
      </w:r>
      <w:r w:rsidR="00AE2623">
        <w:rPr>
          <w:rFonts w:ascii="Arial" w:hAnsi="Arial" w:cs="Arial"/>
          <w:sz w:val="24"/>
          <w:szCs w:val="24"/>
        </w:rPr>
        <w:tab/>
      </w:r>
      <w:r w:rsidR="00AE2623">
        <w:rPr>
          <w:rFonts w:ascii="Arial" w:hAnsi="Arial" w:cs="Arial"/>
          <w:sz w:val="24"/>
          <w:szCs w:val="24"/>
        </w:rPr>
        <w:tab/>
        <w:t>TA</w:t>
      </w:r>
      <w:r>
        <w:rPr>
          <w:rFonts w:ascii="Arial" w:hAnsi="Arial" w:cs="Arial"/>
          <w:sz w:val="24"/>
          <w:szCs w:val="24"/>
        </w:rPr>
        <w:tab/>
        <w:t>(ARC)</w:t>
      </w:r>
    </w:p>
    <w:p w14:paraId="1A246223" w14:textId="7217E16C" w:rsidR="00AE2623" w:rsidRDefault="000125A9" w:rsidP="00093745">
      <w:pPr>
        <w:jc w:val="both"/>
        <w:rPr>
          <w:rFonts w:ascii="Arial" w:hAnsi="Arial" w:cs="Arial"/>
          <w:sz w:val="24"/>
          <w:szCs w:val="24"/>
        </w:rPr>
      </w:pPr>
      <w:r>
        <w:rPr>
          <w:rFonts w:ascii="Arial" w:hAnsi="Arial" w:cs="Arial"/>
          <w:sz w:val="24"/>
          <w:szCs w:val="24"/>
        </w:rPr>
        <w:t>Miss S. Capstick</w:t>
      </w:r>
      <w:r w:rsidR="0033490C">
        <w:rPr>
          <w:rFonts w:ascii="Arial" w:hAnsi="Arial" w:cs="Arial"/>
          <w:sz w:val="24"/>
          <w:szCs w:val="24"/>
        </w:rPr>
        <w:tab/>
      </w:r>
      <w:r w:rsidR="00AE2623">
        <w:rPr>
          <w:rFonts w:ascii="Arial" w:hAnsi="Arial" w:cs="Arial"/>
          <w:sz w:val="24"/>
          <w:szCs w:val="24"/>
        </w:rPr>
        <w:tab/>
      </w:r>
      <w:r w:rsidR="00AE2623">
        <w:rPr>
          <w:rFonts w:ascii="Arial" w:hAnsi="Arial" w:cs="Arial"/>
          <w:sz w:val="24"/>
          <w:szCs w:val="24"/>
        </w:rPr>
        <w:tab/>
        <w:t>TA</w:t>
      </w:r>
    </w:p>
    <w:p w14:paraId="0FD3BA59" w14:textId="48A0A15A" w:rsidR="0033490C" w:rsidRDefault="0033490C" w:rsidP="00093745">
      <w:pPr>
        <w:jc w:val="both"/>
        <w:rPr>
          <w:rFonts w:ascii="Arial" w:hAnsi="Arial" w:cs="Arial"/>
          <w:sz w:val="24"/>
          <w:szCs w:val="24"/>
        </w:rPr>
      </w:pPr>
      <w:r>
        <w:rPr>
          <w:rFonts w:ascii="Arial" w:hAnsi="Arial" w:cs="Arial"/>
          <w:sz w:val="24"/>
          <w:szCs w:val="24"/>
        </w:rPr>
        <w:t>Mrs A. Keeling</w:t>
      </w:r>
      <w:r>
        <w:rPr>
          <w:rFonts w:ascii="Arial" w:hAnsi="Arial" w:cs="Arial"/>
          <w:sz w:val="24"/>
          <w:szCs w:val="24"/>
        </w:rPr>
        <w:tab/>
      </w:r>
      <w:r>
        <w:rPr>
          <w:rFonts w:ascii="Arial" w:hAnsi="Arial" w:cs="Arial"/>
          <w:sz w:val="24"/>
          <w:szCs w:val="24"/>
        </w:rPr>
        <w:tab/>
      </w:r>
      <w:r>
        <w:rPr>
          <w:rFonts w:ascii="Arial" w:hAnsi="Arial" w:cs="Arial"/>
          <w:sz w:val="24"/>
          <w:szCs w:val="24"/>
        </w:rPr>
        <w:tab/>
        <w:t>TA</w:t>
      </w:r>
    </w:p>
    <w:p w14:paraId="0967BDAE" w14:textId="6BE477A0" w:rsidR="00B90991" w:rsidRDefault="00B90991" w:rsidP="00093745">
      <w:pPr>
        <w:jc w:val="both"/>
        <w:rPr>
          <w:rFonts w:ascii="Arial" w:hAnsi="Arial" w:cs="Arial"/>
          <w:sz w:val="24"/>
          <w:szCs w:val="24"/>
        </w:rPr>
      </w:pPr>
      <w:r>
        <w:rPr>
          <w:rFonts w:ascii="Arial" w:hAnsi="Arial" w:cs="Arial"/>
          <w:sz w:val="24"/>
          <w:szCs w:val="24"/>
        </w:rPr>
        <w:t>Mrs P. Lyons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TA</w:t>
      </w:r>
    </w:p>
    <w:p w14:paraId="1E78228F" w14:textId="23B10A11" w:rsidR="00AE2623" w:rsidRDefault="00AE2623" w:rsidP="00093745">
      <w:pPr>
        <w:jc w:val="both"/>
        <w:rPr>
          <w:rFonts w:ascii="Arial" w:hAnsi="Arial" w:cs="Arial"/>
          <w:sz w:val="24"/>
          <w:szCs w:val="24"/>
        </w:rPr>
      </w:pPr>
      <w:r>
        <w:rPr>
          <w:rFonts w:ascii="Arial" w:hAnsi="Arial" w:cs="Arial"/>
          <w:sz w:val="24"/>
          <w:szCs w:val="24"/>
        </w:rPr>
        <w:t xml:space="preserve">Mrs </w:t>
      </w:r>
      <w:r w:rsidR="0033490C">
        <w:rPr>
          <w:rFonts w:ascii="Arial" w:hAnsi="Arial" w:cs="Arial"/>
          <w:sz w:val="24"/>
          <w:szCs w:val="24"/>
        </w:rPr>
        <w:t>L. Mason</w:t>
      </w:r>
      <w:r w:rsidR="0033490C">
        <w:rPr>
          <w:rFonts w:ascii="Arial" w:hAnsi="Arial" w:cs="Arial"/>
          <w:sz w:val="24"/>
          <w:szCs w:val="24"/>
        </w:rPr>
        <w:tab/>
      </w:r>
      <w:r>
        <w:rPr>
          <w:rFonts w:ascii="Arial" w:hAnsi="Arial" w:cs="Arial"/>
          <w:sz w:val="24"/>
          <w:szCs w:val="24"/>
        </w:rPr>
        <w:tab/>
      </w:r>
      <w:r>
        <w:rPr>
          <w:rFonts w:ascii="Arial" w:hAnsi="Arial" w:cs="Arial"/>
          <w:sz w:val="24"/>
          <w:szCs w:val="24"/>
        </w:rPr>
        <w:tab/>
        <w:t>TA</w:t>
      </w:r>
    </w:p>
    <w:p w14:paraId="01D27AD5" w14:textId="670A2BB2" w:rsidR="00AE2623" w:rsidRDefault="00AE2623" w:rsidP="00093745">
      <w:pPr>
        <w:jc w:val="both"/>
        <w:rPr>
          <w:rFonts w:ascii="Arial" w:hAnsi="Arial" w:cs="Arial"/>
          <w:sz w:val="24"/>
          <w:szCs w:val="24"/>
        </w:rPr>
      </w:pPr>
      <w:r>
        <w:rPr>
          <w:rFonts w:ascii="Arial" w:hAnsi="Arial" w:cs="Arial"/>
          <w:sz w:val="24"/>
          <w:szCs w:val="24"/>
        </w:rPr>
        <w:t xml:space="preserve">Mrs </w:t>
      </w:r>
      <w:r w:rsidR="0033490C">
        <w:rPr>
          <w:rFonts w:ascii="Arial" w:hAnsi="Arial" w:cs="Arial"/>
          <w:sz w:val="24"/>
          <w:szCs w:val="24"/>
        </w:rPr>
        <w:t>A. McCormick</w:t>
      </w:r>
      <w:r w:rsidR="0033490C">
        <w:rPr>
          <w:rFonts w:ascii="Arial" w:hAnsi="Arial" w:cs="Arial"/>
          <w:sz w:val="24"/>
          <w:szCs w:val="24"/>
        </w:rPr>
        <w:tab/>
      </w:r>
      <w:r>
        <w:rPr>
          <w:rFonts w:ascii="Arial" w:hAnsi="Arial" w:cs="Arial"/>
          <w:sz w:val="24"/>
          <w:szCs w:val="24"/>
        </w:rPr>
        <w:tab/>
      </w:r>
      <w:r>
        <w:rPr>
          <w:rFonts w:ascii="Arial" w:hAnsi="Arial" w:cs="Arial"/>
          <w:sz w:val="24"/>
          <w:szCs w:val="24"/>
        </w:rPr>
        <w:tab/>
        <w:t>TA</w:t>
      </w:r>
    </w:p>
    <w:p w14:paraId="0C3B34CB" w14:textId="7B509DDA" w:rsidR="0033490C" w:rsidRDefault="0033490C" w:rsidP="00093745">
      <w:pPr>
        <w:jc w:val="both"/>
        <w:rPr>
          <w:rFonts w:ascii="Arial" w:hAnsi="Arial" w:cs="Arial"/>
          <w:sz w:val="24"/>
          <w:szCs w:val="24"/>
        </w:rPr>
      </w:pPr>
      <w:r>
        <w:rPr>
          <w:rFonts w:ascii="Arial" w:hAnsi="Arial" w:cs="Arial"/>
          <w:sz w:val="24"/>
          <w:szCs w:val="24"/>
        </w:rPr>
        <w:t>Miss M. McPhillips</w:t>
      </w:r>
      <w:r>
        <w:rPr>
          <w:rFonts w:ascii="Arial" w:hAnsi="Arial" w:cs="Arial"/>
          <w:sz w:val="24"/>
          <w:szCs w:val="24"/>
        </w:rPr>
        <w:tab/>
      </w:r>
      <w:r>
        <w:rPr>
          <w:rFonts w:ascii="Arial" w:hAnsi="Arial" w:cs="Arial"/>
          <w:sz w:val="24"/>
          <w:szCs w:val="24"/>
        </w:rPr>
        <w:tab/>
      </w:r>
      <w:r>
        <w:rPr>
          <w:rFonts w:ascii="Arial" w:hAnsi="Arial" w:cs="Arial"/>
          <w:sz w:val="24"/>
          <w:szCs w:val="24"/>
        </w:rPr>
        <w:tab/>
        <w:t>TA</w:t>
      </w:r>
    </w:p>
    <w:p w14:paraId="5664FD27" w14:textId="3980734A" w:rsidR="0033490C" w:rsidRDefault="0033490C" w:rsidP="00093745">
      <w:pPr>
        <w:jc w:val="both"/>
        <w:rPr>
          <w:rFonts w:ascii="Arial" w:hAnsi="Arial" w:cs="Arial"/>
          <w:sz w:val="24"/>
          <w:szCs w:val="24"/>
        </w:rPr>
      </w:pPr>
      <w:r>
        <w:rPr>
          <w:rFonts w:ascii="Arial" w:hAnsi="Arial" w:cs="Arial"/>
          <w:sz w:val="24"/>
          <w:szCs w:val="24"/>
        </w:rPr>
        <w:t>Miss K. Moore</w:t>
      </w:r>
      <w:r>
        <w:rPr>
          <w:rFonts w:ascii="Arial" w:hAnsi="Arial" w:cs="Arial"/>
          <w:sz w:val="24"/>
          <w:szCs w:val="24"/>
        </w:rPr>
        <w:tab/>
      </w:r>
      <w:r>
        <w:rPr>
          <w:rFonts w:ascii="Arial" w:hAnsi="Arial" w:cs="Arial"/>
          <w:sz w:val="24"/>
          <w:szCs w:val="24"/>
        </w:rPr>
        <w:tab/>
      </w:r>
      <w:r>
        <w:rPr>
          <w:rFonts w:ascii="Arial" w:hAnsi="Arial" w:cs="Arial"/>
          <w:sz w:val="24"/>
          <w:szCs w:val="24"/>
        </w:rPr>
        <w:tab/>
        <w:t>TA</w:t>
      </w:r>
    </w:p>
    <w:p w14:paraId="5EC4A87C" w14:textId="19C25150" w:rsidR="0033490C" w:rsidRDefault="0033490C" w:rsidP="00093745">
      <w:pPr>
        <w:jc w:val="both"/>
        <w:rPr>
          <w:rFonts w:ascii="Arial" w:hAnsi="Arial" w:cs="Arial"/>
          <w:sz w:val="24"/>
          <w:szCs w:val="24"/>
        </w:rPr>
      </w:pPr>
      <w:r>
        <w:rPr>
          <w:rFonts w:ascii="Arial" w:hAnsi="Arial" w:cs="Arial"/>
          <w:sz w:val="24"/>
          <w:szCs w:val="24"/>
        </w:rPr>
        <w:t xml:space="preserve">Mrs M. </w:t>
      </w:r>
      <w:proofErr w:type="spellStart"/>
      <w:r>
        <w:rPr>
          <w:rFonts w:ascii="Arial" w:hAnsi="Arial" w:cs="Arial"/>
          <w:sz w:val="24"/>
          <w:szCs w:val="24"/>
        </w:rPr>
        <w:t>Orlowska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TA</w:t>
      </w:r>
    </w:p>
    <w:p w14:paraId="555ADC4D" w14:textId="4EB62DA6" w:rsidR="0033490C" w:rsidRDefault="0033490C" w:rsidP="00093745">
      <w:pPr>
        <w:jc w:val="both"/>
        <w:rPr>
          <w:rFonts w:ascii="Arial" w:hAnsi="Arial" w:cs="Arial"/>
          <w:sz w:val="24"/>
          <w:szCs w:val="24"/>
        </w:rPr>
      </w:pPr>
      <w:r>
        <w:rPr>
          <w:rFonts w:ascii="Arial" w:hAnsi="Arial" w:cs="Arial"/>
          <w:sz w:val="24"/>
          <w:szCs w:val="24"/>
        </w:rPr>
        <w:t>Mrs K. Rose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TA</w:t>
      </w:r>
      <w:r>
        <w:rPr>
          <w:rFonts w:ascii="Arial" w:hAnsi="Arial" w:cs="Arial"/>
          <w:sz w:val="24"/>
          <w:szCs w:val="24"/>
        </w:rPr>
        <w:tab/>
        <w:t>(ARC)</w:t>
      </w:r>
    </w:p>
    <w:p w14:paraId="180ABC35" w14:textId="6EE2ECD5" w:rsidR="00D31F7A" w:rsidRDefault="00D31F7A" w:rsidP="00093745">
      <w:pPr>
        <w:jc w:val="both"/>
        <w:rPr>
          <w:rFonts w:ascii="Arial" w:hAnsi="Arial" w:cs="Arial"/>
          <w:sz w:val="24"/>
          <w:szCs w:val="24"/>
        </w:rPr>
      </w:pPr>
      <w:r>
        <w:rPr>
          <w:rFonts w:ascii="Arial" w:hAnsi="Arial" w:cs="Arial"/>
          <w:sz w:val="24"/>
          <w:szCs w:val="24"/>
        </w:rPr>
        <w:t xml:space="preserve">Mr. Jan </w:t>
      </w:r>
      <w:proofErr w:type="spellStart"/>
      <w:r>
        <w:rPr>
          <w:rFonts w:ascii="Arial" w:hAnsi="Arial" w:cs="Arial"/>
          <w:sz w:val="24"/>
          <w:szCs w:val="24"/>
        </w:rPr>
        <w:t>Smetka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TA</w:t>
      </w:r>
    </w:p>
    <w:p w14:paraId="55F595A3" w14:textId="76CBC034" w:rsidR="0033490C" w:rsidRDefault="0033490C" w:rsidP="00093745">
      <w:pPr>
        <w:jc w:val="both"/>
        <w:rPr>
          <w:rFonts w:ascii="Arial" w:hAnsi="Arial" w:cs="Arial"/>
          <w:sz w:val="24"/>
          <w:szCs w:val="24"/>
        </w:rPr>
      </w:pPr>
      <w:r>
        <w:rPr>
          <w:rFonts w:ascii="Arial" w:hAnsi="Arial" w:cs="Arial"/>
          <w:sz w:val="24"/>
          <w:szCs w:val="24"/>
        </w:rPr>
        <w:t>Mrs G. Wakefield</w:t>
      </w:r>
      <w:r>
        <w:rPr>
          <w:rFonts w:ascii="Arial" w:hAnsi="Arial" w:cs="Arial"/>
          <w:sz w:val="24"/>
          <w:szCs w:val="24"/>
        </w:rPr>
        <w:tab/>
      </w:r>
      <w:r>
        <w:rPr>
          <w:rFonts w:ascii="Arial" w:hAnsi="Arial" w:cs="Arial"/>
          <w:sz w:val="24"/>
          <w:szCs w:val="24"/>
        </w:rPr>
        <w:tab/>
      </w:r>
      <w:r>
        <w:rPr>
          <w:rFonts w:ascii="Arial" w:hAnsi="Arial" w:cs="Arial"/>
          <w:sz w:val="24"/>
          <w:szCs w:val="24"/>
        </w:rPr>
        <w:tab/>
        <w:t>TA</w:t>
      </w:r>
      <w:r>
        <w:rPr>
          <w:rFonts w:ascii="Arial" w:hAnsi="Arial" w:cs="Arial"/>
          <w:sz w:val="24"/>
          <w:szCs w:val="24"/>
        </w:rPr>
        <w:tab/>
        <w:t>(ARC)</w:t>
      </w:r>
    </w:p>
    <w:p w14:paraId="4EA240B1" w14:textId="77777777" w:rsidR="00B90991" w:rsidRDefault="00B90991" w:rsidP="00093745">
      <w:pPr>
        <w:jc w:val="both"/>
        <w:rPr>
          <w:rFonts w:ascii="Arial" w:hAnsi="Arial" w:cs="Arial"/>
          <w:sz w:val="24"/>
          <w:szCs w:val="24"/>
        </w:rPr>
      </w:pPr>
    </w:p>
    <w:p w14:paraId="4198A8AF" w14:textId="77777777" w:rsidR="00B90991" w:rsidRDefault="00B90991" w:rsidP="00093745">
      <w:pPr>
        <w:jc w:val="both"/>
        <w:rPr>
          <w:rFonts w:ascii="Arial" w:hAnsi="Arial" w:cs="Arial"/>
          <w:sz w:val="24"/>
          <w:szCs w:val="24"/>
        </w:rPr>
      </w:pPr>
    </w:p>
    <w:p w14:paraId="188C0802" w14:textId="77777777" w:rsidR="00B90991" w:rsidRDefault="00B90991" w:rsidP="00093745">
      <w:pPr>
        <w:jc w:val="both"/>
        <w:rPr>
          <w:rFonts w:ascii="Arial" w:hAnsi="Arial" w:cs="Arial"/>
          <w:sz w:val="24"/>
          <w:szCs w:val="24"/>
        </w:rPr>
      </w:pPr>
    </w:p>
    <w:p w14:paraId="497A6043" w14:textId="77777777" w:rsidR="0033490C" w:rsidRDefault="0033490C" w:rsidP="00093745">
      <w:pPr>
        <w:jc w:val="both"/>
        <w:rPr>
          <w:rFonts w:ascii="Arial" w:hAnsi="Arial" w:cs="Arial"/>
          <w:sz w:val="24"/>
          <w:szCs w:val="24"/>
        </w:rPr>
      </w:pPr>
    </w:p>
    <w:p w14:paraId="1457D921" w14:textId="3C161E8A" w:rsidR="0033490C" w:rsidRDefault="00FF337B" w:rsidP="00093745">
      <w:pPr>
        <w:jc w:val="both"/>
        <w:rPr>
          <w:rFonts w:ascii="Arial" w:hAnsi="Arial" w:cs="Arial"/>
          <w:b/>
          <w:sz w:val="24"/>
          <w:szCs w:val="24"/>
        </w:rPr>
      </w:pPr>
      <w:r w:rsidRPr="00FF337B">
        <w:rPr>
          <w:rFonts w:ascii="Arial" w:hAnsi="Arial" w:cs="Arial"/>
          <w:b/>
          <w:sz w:val="24"/>
          <w:szCs w:val="24"/>
        </w:rPr>
        <w:lastRenderedPageBreak/>
        <w:t>Appendix 3</w:t>
      </w:r>
    </w:p>
    <w:p w14:paraId="213D10A9" w14:textId="77777777" w:rsidR="00F65C4B" w:rsidRPr="00FF337B" w:rsidRDefault="00F65C4B" w:rsidP="00093745">
      <w:pPr>
        <w:jc w:val="both"/>
        <w:rPr>
          <w:rFonts w:ascii="Arial" w:hAnsi="Arial" w:cs="Arial"/>
          <w:b/>
          <w:sz w:val="24"/>
          <w:szCs w:val="24"/>
        </w:rPr>
      </w:pPr>
    </w:p>
    <w:p w14:paraId="204BDC23" w14:textId="2B5C7A80" w:rsidR="00F65C4B" w:rsidRPr="00F65C4B" w:rsidRDefault="00B90991" w:rsidP="00F65C4B">
      <w:pPr>
        <w:spacing w:after="0" w:line="240" w:lineRule="auto"/>
        <w:jc w:val="center"/>
        <w:rPr>
          <w:rFonts w:ascii="Arial" w:hAnsi="Arial" w:cs="Arial"/>
          <w:b/>
          <w:sz w:val="32"/>
          <w:szCs w:val="32"/>
          <w:u w:val="single"/>
        </w:rPr>
      </w:pPr>
      <w:r>
        <w:rPr>
          <w:rFonts w:ascii="Arial" w:hAnsi="Arial" w:cs="Arial"/>
          <w:b/>
          <w:sz w:val="32"/>
          <w:szCs w:val="32"/>
          <w:u w:val="single"/>
        </w:rPr>
        <w:t>Access Arrangements Policy 2019</w:t>
      </w:r>
    </w:p>
    <w:p w14:paraId="1A145ECF" w14:textId="77777777" w:rsidR="00F65C4B" w:rsidRDefault="00F65C4B" w:rsidP="00F65C4B">
      <w:pPr>
        <w:spacing w:after="0" w:line="240" w:lineRule="auto"/>
        <w:jc w:val="both"/>
        <w:rPr>
          <w:rFonts w:ascii="Arial" w:hAnsi="Arial" w:cs="Arial"/>
          <w:b/>
          <w:sz w:val="24"/>
          <w:szCs w:val="24"/>
        </w:rPr>
      </w:pPr>
    </w:p>
    <w:p w14:paraId="7ED606DF" w14:textId="77777777" w:rsidR="00773198" w:rsidRDefault="00773198" w:rsidP="00773198">
      <w:pPr>
        <w:spacing w:after="0" w:line="240" w:lineRule="auto"/>
        <w:jc w:val="both"/>
        <w:rPr>
          <w:rFonts w:ascii="Arial" w:hAnsi="Arial" w:cs="Arial"/>
          <w:b/>
          <w:sz w:val="24"/>
          <w:szCs w:val="24"/>
        </w:rPr>
      </w:pPr>
    </w:p>
    <w:p w14:paraId="73D28A27" w14:textId="77777777" w:rsidR="00773198" w:rsidRDefault="00773198" w:rsidP="00773198">
      <w:pPr>
        <w:spacing w:after="0" w:line="240" w:lineRule="auto"/>
        <w:jc w:val="both"/>
        <w:rPr>
          <w:rFonts w:ascii="Arial" w:hAnsi="Arial" w:cs="Arial"/>
          <w:b/>
          <w:sz w:val="24"/>
          <w:szCs w:val="24"/>
        </w:rPr>
      </w:pPr>
      <w:r>
        <w:rPr>
          <w:rFonts w:ascii="Arial" w:hAnsi="Arial" w:cs="Arial"/>
          <w:b/>
          <w:sz w:val="24"/>
          <w:szCs w:val="24"/>
        </w:rPr>
        <w:t>Introduction</w:t>
      </w:r>
    </w:p>
    <w:p w14:paraId="6F0ADECB" w14:textId="77777777" w:rsidR="00773198" w:rsidRDefault="00773198" w:rsidP="00773198">
      <w:pPr>
        <w:spacing w:after="0" w:line="240" w:lineRule="auto"/>
        <w:jc w:val="both"/>
        <w:rPr>
          <w:rFonts w:ascii="Arial" w:hAnsi="Arial" w:cs="Arial"/>
          <w:b/>
          <w:sz w:val="24"/>
          <w:szCs w:val="24"/>
        </w:rPr>
      </w:pPr>
      <w:r>
        <w:rPr>
          <w:rFonts w:ascii="Arial" w:hAnsi="Arial" w:cs="Arial"/>
          <w:b/>
          <w:sz w:val="24"/>
          <w:szCs w:val="24"/>
        </w:rPr>
        <w:br/>
      </w:r>
      <w:r>
        <w:rPr>
          <w:rFonts w:ascii="Arial" w:hAnsi="Arial" w:cs="Arial"/>
          <w:sz w:val="24"/>
          <w:szCs w:val="24"/>
        </w:rPr>
        <w:t>The aim of this policy is to clearly define the role and responsibilities of those staff in school that have dealings with the Access Arrangements for our students during examinations, both in planning and preparation and also ensuring that correct and accurate procedures are in place prior to the start of any exam.</w:t>
      </w:r>
    </w:p>
    <w:p w14:paraId="0F120FDB" w14:textId="77777777" w:rsidR="00773198" w:rsidRDefault="00773198" w:rsidP="00773198">
      <w:pPr>
        <w:jc w:val="both"/>
        <w:rPr>
          <w:rFonts w:ascii="Arial" w:hAnsi="Arial" w:cs="Arial"/>
          <w:b/>
          <w:sz w:val="24"/>
          <w:szCs w:val="24"/>
        </w:rPr>
      </w:pPr>
    </w:p>
    <w:p w14:paraId="42F6ECA5" w14:textId="77777777" w:rsidR="00773198" w:rsidRDefault="00773198" w:rsidP="00773198">
      <w:pPr>
        <w:jc w:val="both"/>
        <w:rPr>
          <w:rFonts w:ascii="Arial" w:hAnsi="Arial" w:cs="Arial"/>
          <w:b/>
          <w:sz w:val="24"/>
          <w:szCs w:val="24"/>
        </w:rPr>
      </w:pPr>
      <w:r>
        <w:rPr>
          <w:rFonts w:ascii="Arial" w:hAnsi="Arial" w:cs="Arial"/>
          <w:b/>
          <w:sz w:val="24"/>
          <w:szCs w:val="24"/>
        </w:rPr>
        <w:t>Background</w:t>
      </w:r>
    </w:p>
    <w:p w14:paraId="15E1569A" w14:textId="77777777" w:rsidR="00773198" w:rsidRDefault="00773198" w:rsidP="00773198">
      <w:pPr>
        <w:jc w:val="both"/>
        <w:rPr>
          <w:rFonts w:ascii="Arial" w:hAnsi="Arial" w:cs="Arial"/>
          <w:sz w:val="24"/>
          <w:szCs w:val="24"/>
        </w:rPr>
      </w:pPr>
      <w:r>
        <w:rPr>
          <w:rFonts w:ascii="Arial" w:hAnsi="Arial" w:cs="Arial"/>
          <w:sz w:val="24"/>
          <w:szCs w:val="24"/>
        </w:rPr>
        <w:t>The school implements a range of access arrangements and reasonable adjustments in accordance with the Joint Council for Qualifications guidelines. These include:</w:t>
      </w:r>
    </w:p>
    <w:p w14:paraId="00C41190" w14:textId="77777777" w:rsidR="00773198" w:rsidRDefault="00773198" w:rsidP="00773198">
      <w:pPr>
        <w:pStyle w:val="ListParagraph"/>
        <w:numPr>
          <w:ilvl w:val="0"/>
          <w:numId w:val="27"/>
        </w:numPr>
        <w:spacing w:after="200" w:line="276" w:lineRule="auto"/>
        <w:jc w:val="both"/>
        <w:rPr>
          <w:rFonts w:ascii="Arial" w:hAnsi="Arial" w:cs="Arial"/>
          <w:sz w:val="24"/>
          <w:szCs w:val="24"/>
        </w:rPr>
      </w:pPr>
      <w:r>
        <w:rPr>
          <w:rFonts w:ascii="Arial" w:hAnsi="Arial" w:cs="Arial"/>
          <w:sz w:val="24"/>
          <w:szCs w:val="24"/>
        </w:rPr>
        <w:t>Supervised rest breaks</w:t>
      </w:r>
    </w:p>
    <w:p w14:paraId="7CE27CF4" w14:textId="77777777" w:rsidR="00773198" w:rsidRDefault="00773198" w:rsidP="00773198">
      <w:pPr>
        <w:pStyle w:val="ListParagraph"/>
        <w:numPr>
          <w:ilvl w:val="0"/>
          <w:numId w:val="27"/>
        </w:numPr>
        <w:spacing w:after="200" w:line="276" w:lineRule="auto"/>
        <w:jc w:val="both"/>
        <w:rPr>
          <w:rFonts w:ascii="Arial" w:hAnsi="Arial" w:cs="Arial"/>
          <w:sz w:val="24"/>
          <w:szCs w:val="24"/>
        </w:rPr>
      </w:pPr>
      <w:r>
        <w:rPr>
          <w:rFonts w:ascii="Arial" w:hAnsi="Arial" w:cs="Arial"/>
          <w:sz w:val="24"/>
          <w:szCs w:val="24"/>
        </w:rPr>
        <w:t>Extra time of up to 25%</w:t>
      </w:r>
    </w:p>
    <w:p w14:paraId="17E08CF6" w14:textId="77777777" w:rsidR="00773198" w:rsidRDefault="00773198" w:rsidP="00773198">
      <w:pPr>
        <w:pStyle w:val="ListParagraph"/>
        <w:numPr>
          <w:ilvl w:val="0"/>
          <w:numId w:val="27"/>
        </w:numPr>
        <w:spacing w:after="200" w:line="276" w:lineRule="auto"/>
        <w:jc w:val="both"/>
        <w:rPr>
          <w:rFonts w:ascii="Arial" w:hAnsi="Arial" w:cs="Arial"/>
          <w:sz w:val="24"/>
          <w:szCs w:val="24"/>
        </w:rPr>
      </w:pPr>
      <w:r>
        <w:rPr>
          <w:rFonts w:ascii="Arial" w:hAnsi="Arial" w:cs="Arial"/>
          <w:sz w:val="24"/>
          <w:szCs w:val="24"/>
        </w:rPr>
        <w:t>Use of a word processor, electronic reader or scribe</w:t>
      </w:r>
    </w:p>
    <w:p w14:paraId="1C8C832D" w14:textId="77777777" w:rsidR="00773198" w:rsidRDefault="00773198" w:rsidP="00773198">
      <w:pPr>
        <w:pStyle w:val="ListParagraph"/>
        <w:numPr>
          <w:ilvl w:val="0"/>
          <w:numId w:val="27"/>
        </w:numPr>
        <w:spacing w:after="200" w:line="276" w:lineRule="auto"/>
        <w:jc w:val="both"/>
        <w:rPr>
          <w:rFonts w:ascii="Arial" w:hAnsi="Arial" w:cs="Arial"/>
          <w:sz w:val="24"/>
          <w:szCs w:val="24"/>
        </w:rPr>
      </w:pPr>
      <w:r>
        <w:rPr>
          <w:rFonts w:ascii="Arial" w:hAnsi="Arial" w:cs="Arial"/>
          <w:sz w:val="24"/>
          <w:szCs w:val="24"/>
        </w:rPr>
        <w:t>Rest breaks</w:t>
      </w:r>
    </w:p>
    <w:p w14:paraId="5591059A" w14:textId="77777777" w:rsidR="00773198" w:rsidRDefault="00773198" w:rsidP="00773198">
      <w:pPr>
        <w:pStyle w:val="ListParagraph"/>
        <w:numPr>
          <w:ilvl w:val="0"/>
          <w:numId w:val="27"/>
        </w:numPr>
        <w:spacing w:after="200" w:line="276" w:lineRule="auto"/>
        <w:jc w:val="both"/>
        <w:rPr>
          <w:rFonts w:ascii="Arial" w:hAnsi="Arial" w:cs="Arial"/>
          <w:sz w:val="24"/>
          <w:szCs w:val="24"/>
        </w:rPr>
      </w:pPr>
      <w:r>
        <w:rPr>
          <w:rFonts w:ascii="Arial" w:hAnsi="Arial" w:cs="Arial"/>
          <w:sz w:val="24"/>
          <w:szCs w:val="24"/>
        </w:rPr>
        <w:t>Other arrangements for candidates with disabilities</w:t>
      </w:r>
    </w:p>
    <w:p w14:paraId="3790BDE3" w14:textId="77777777" w:rsidR="00773198" w:rsidRDefault="00773198" w:rsidP="00773198">
      <w:pPr>
        <w:jc w:val="both"/>
        <w:rPr>
          <w:rFonts w:ascii="Arial" w:hAnsi="Arial" w:cs="Arial"/>
          <w:sz w:val="24"/>
          <w:szCs w:val="24"/>
        </w:rPr>
      </w:pPr>
      <w:r>
        <w:rPr>
          <w:rFonts w:ascii="Arial" w:hAnsi="Arial" w:cs="Arial"/>
          <w:sz w:val="24"/>
          <w:szCs w:val="24"/>
        </w:rPr>
        <w:t>Access arrangements allow candidates/learners with special educational needs, disabilities or temporary injuries to access the assessment and to show what they know and can do without changing the demands of the assessment. The intention behind an access arrangement is to meet the particular needs of an individual disabled candidate without affecting the integrity of the assessment.</w:t>
      </w:r>
    </w:p>
    <w:p w14:paraId="46D1783E" w14:textId="77777777" w:rsidR="00773198" w:rsidRDefault="00773198" w:rsidP="00773198">
      <w:pPr>
        <w:jc w:val="both"/>
        <w:rPr>
          <w:rFonts w:ascii="Arial" w:hAnsi="Arial" w:cs="Arial"/>
          <w:sz w:val="24"/>
          <w:szCs w:val="24"/>
        </w:rPr>
      </w:pPr>
      <w:r>
        <w:rPr>
          <w:rFonts w:ascii="Arial" w:hAnsi="Arial" w:cs="Arial"/>
          <w:b/>
          <w:sz w:val="24"/>
          <w:szCs w:val="24"/>
        </w:rPr>
        <w:t>The Equality Act 2010 requires us to make reasonable adjustments where a candidate, who is disabled within the meaning of the Act, would be at a substantial disadvantage in comparison to someone who is not disabled.</w:t>
      </w:r>
      <w:r>
        <w:rPr>
          <w:rFonts w:ascii="Arial" w:hAnsi="Arial" w:cs="Arial"/>
          <w:sz w:val="24"/>
          <w:szCs w:val="24"/>
        </w:rPr>
        <w:t xml:space="preserve"> </w:t>
      </w:r>
    </w:p>
    <w:p w14:paraId="6CFEC700" w14:textId="77777777" w:rsidR="00773198" w:rsidRDefault="00773198" w:rsidP="00773198">
      <w:pPr>
        <w:jc w:val="both"/>
        <w:rPr>
          <w:rFonts w:ascii="Arial" w:hAnsi="Arial" w:cs="Arial"/>
          <w:sz w:val="24"/>
          <w:szCs w:val="24"/>
        </w:rPr>
      </w:pPr>
      <w:r>
        <w:rPr>
          <w:rFonts w:ascii="Arial" w:hAnsi="Arial" w:cs="Arial"/>
          <w:sz w:val="24"/>
          <w:szCs w:val="24"/>
        </w:rPr>
        <w:t>St. Nicholas Catholic High School is required to take reasonable steps to overcome that disadvantage. An example might be an enlarged paper for a visually impaired person. Whether an adjustment will be considered reasonable will depend on a number of factors which will include:</w:t>
      </w:r>
    </w:p>
    <w:p w14:paraId="05253B19" w14:textId="77777777" w:rsidR="00773198" w:rsidRDefault="00773198" w:rsidP="00773198">
      <w:pPr>
        <w:pStyle w:val="ListParagraph"/>
        <w:numPr>
          <w:ilvl w:val="0"/>
          <w:numId w:val="28"/>
        </w:numPr>
        <w:spacing w:after="200" w:line="276" w:lineRule="auto"/>
        <w:jc w:val="both"/>
        <w:rPr>
          <w:rFonts w:ascii="Arial" w:hAnsi="Arial" w:cs="Arial"/>
          <w:sz w:val="24"/>
          <w:szCs w:val="24"/>
        </w:rPr>
      </w:pPr>
      <w:r>
        <w:rPr>
          <w:rFonts w:ascii="Arial" w:hAnsi="Arial" w:cs="Arial"/>
          <w:sz w:val="24"/>
          <w:szCs w:val="24"/>
        </w:rPr>
        <w:t>The needs of the disabled candidate/learner</w:t>
      </w:r>
    </w:p>
    <w:p w14:paraId="0058D75F" w14:textId="77777777" w:rsidR="00773198" w:rsidRDefault="00773198" w:rsidP="00773198">
      <w:pPr>
        <w:pStyle w:val="ListParagraph"/>
        <w:numPr>
          <w:ilvl w:val="0"/>
          <w:numId w:val="28"/>
        </w:numPr>
        <w:spacing w:after="200" w:line="276" w:lineRule="auto"/>
        <w:jc w:val="both"/>
        <w:rPr>
          <w:rFonts w:ascii="Arial" w:hAnsi="Arial" w:cs="Arial"/>
          <w:sz w:val="24"/>
          <w:szCs w:val="24"/>
        </w:rPr>
      </w:pPr>
      <w:r>
        <w:rPr>
          <w:rFonts w:ascii="Arial" w:hAnsi="Arial" w:cs="Arial"/>
          <w:sz w:val="24"/>
          <w:szCs w:val="24"/>
        </w:rPr>
        <w:t>The effectiveness of the adjustment</w:t>
      </w:r>
    </w:p>
    <w:p w14:paraId="6B4B0E35" w14:textId="77777777" w:rsidR="00773198" w:rsidRDefault="00773198" w:rsidP="00773198">
      <w:pPr>
        <w:pStyle w:val="ListParagraph"/>
        <w:numPr>
          <w:ilvl w:val="0"/>
          <w:numId w:val="28"/>
        </w:numPr>
        <w:spacing w:after="200" w:line="276" w:lineRule="auto"/>
        <w:jc w:val="both"/>
        <w:rPr>
          <w:rFonts w:ascii="Arial" w:hAnsi="Arial" w:cs="Arial"/>
          <w:sz w:val="24"/>
          <w:szCs w:val="24"/>
        </w:rPr>
      </w:pPr>
      <w:r>
        <w:rPr>
          <w:rFonts w:ascii="Arial" w:hAnsi="Arial" w:cs="Arial"/>
          <w:sz w:val="24"/>
          <w:szCs w:val="24"/>
        </w:rPr>
        <w:t>The cost of the adjustment</w:t>
      </w:r>
    </w:p>
    <w:p w14:paraId="396CF806" w14:textId="77777777" w:rsidR="00773198" w:rsidRDefault="00773198" w:rsidP="00773198">
      <w:pPr>
        <w:pStyle w:val="ListParagraph"/>
        <w:numPr>
          <w:ilvl w:val="0"/>
          <w:numId w:val="28"/>
        </w:numPr>
        <w:spacing w:after="200" w:line="276" w:lineRule="auto"/>
        <w:jc w:val="both"/>
        <w:rPr>
          <w:rFonts w:ascii="Arial" w:hAnsi="Arial" w:cs="Arial"/>
          <w:sz w:val="24"/>
          <w:szCs w:val="24"/>
        </w:rPr>
      </w:pPr>
      <w:r>
        <w:rPr>
          <w:rFonts w:ascii="Arial" w:hAnsi="Arial" w:cs="Arial"/>
          <w:sz w:val="24"/>
          <w:szCs w:val="24"/>
        </w:rPr>
        <w:t>The likely impact of the adjustment on the candidate and other candidates</w:t>
      </w:r>
    </w:p>
    <w:p w14:paraId="2473CE48" w14:textId="77777777" w:rsidR="00773198" w:rsidRDefault="00773198" w:rsidP="00773198">
      <w:pPr>
        <w:jc w:val="both"/>
        <w:rPr>
          <w:rFonts w:ascii="Arial" w:hAnsi="Arial" w:cs="Arial"/>
          <w:b/>
          <w:sz w:val="24"/>
          <w:szCs w:val="24"/>
        </w:rPr>
      </w:pPr>
      <w:r>
        <w:rPr>
          <w:rFonts w:ascii="Arial" w:hAnsi="Arial" w:cs="Arial"/>
          <w:b/>
          <w:sz w:val="24"/>
          <w:szCs w:val="24"/>
        </w:rPr>
        <w:t>The Equality Act 2010 definition of disability</w:t>
      </w:r>
      <w:r>
        <w:rPr>
          <w:rFonts w:ascii="Arial" w:hAnsi="Arial" w:cs="Arial"/>
          <w:sz w:val="24"/>
          <w:szCs w:val="24"/>
        </w:rPr>
        <w:t xml:space="preserve"> is very important in helping us make a judgement about whether to consider applying for access arrangements or before </w:t>
      </w:r>
      <w:r>
        <w:rPr>
          <w:rFonts w:ascii="Arial" w:hAnsi="Arial" w:cs="Arial"/>
          <w:sz w:val="24"/>
          <w:szCs w:val="24"/>
        </w:rPr>
        <w:lastRenderedPageBreak/>
        <w:t>making reasonable adjustments for girls. To quote the Act, disability means, ‘limitations going beyond the normal differences in ability which may exist among people.’</w:t>
      </w:r>
    </w:p>
    <w:p w14:paraId="09BD5A4E" w14:textId="77777777" w:rsidR="00773198" w:rsidRDefault="00773198" w:rsidP="00773198">
      <w:pPr>
        <w:jc w:val="both"/>
        <w:rPr>
          <w:rFonts w:ascii="Arial" w:hAnsi="Arial" w:cs="Arial"/>
          <w:b/>
          <w:sz w:val="24"/>
          <w:szCs w:val="24"/>
        </w:rPr>
      </w:pPr>
      <w:r>
        <w:rPr>
          <w:rFonts w:ascii="Arial" w:hAnsi="Arial" w:cs="Arial"/>
          <w:sz w:val="24"/>
          <w:szCs w:val="24"/>
        </w:rPr>
        <w:t>Any arrangement or reasonable adjustment we consider has to be evidenced. The most complex but most common request we make to the exam boards is for extra time. In order to award extra time of up to 25% the school must assess the needs of the student based on one of the following documents:</w:t>
      </w:r>
    </w:p>
    <w:p w14:paraId="403E1404" w14:textId="77777777" w:rsidR="00773198" w:rsidRDefault="00773198" w:rsidP="00773198">
      <w:pPr>
        <w:pStyle w:val="ListParagraph"/>
        <w:numPr>
          <w:ilvl w:val="0"/>
          <w:numId w:val="29"/>
        </w:numPr>
        <w:spacing w:after="200" w:line="276" w:lineRule="auto"/>
        <w:jc w:val="both"/>
        <w:rPr>
          <w:rFonts w:ascii="Arial" w:hAnsi="Arial" w:cs="Arial"/>
          <w:sz w:val="24"/>
          <w:szCs w:val="24"/>
        </w:rPr>
      </w:pPr>
      <w:r>
        <w:rPr>
          <w:rFonts w:ascii="Arial" w:hAnsi="Arial" w:cs="Arial"/>
          <w:sz w:val="24"/>
          <w:szCs w:val="24"/>
        </w:rPr>
        <w:t>An Education, Health and Care Plan (EHCP) relating to secondary education which confirms the candidate’s disability; or</w:t>
      </w:r>
    </w:p>
    <w:p w14:paraId="2892A157" w14:textId="77777777" w:rsidR="00773198" w:rsidRDefault="00773198" w:rsidP="00773198">
      <w:pPr>
        <w:pStyle w:val="ListParagraph"/>
        <w:numPr>
          <w:ilvl w:val="0"/>
          <w:numId w:val="29"/>
        </w:numPr>
        <w:spacing w:after="200" w:line="276" w:lineRule="auto"/>
        <w:jc w:val="both"/>
        <w:rPr>
          <w:rFonts w:ascii="Arial" w:hAnsi="Arial" w:cs="Arial"/>
          <w:sz w:val="24"/>
          <w:szCs w:val="24"/>
        </w:rPr>
      </w:pPr>
      <w:r>
        <w:rPr>
          <w:rFonts w:ascii="Arial" w:hAnsi="Arial" w:cs="Arial"/>
          <w:sz w:val="24"/>
          <w:szCs w:val="24"/>
        </w:rPr>
        <w:t>An assessment carried out from the start of Year 9 by a specialist assessor confirming a learning difficulty relating to secondary education</w:t>
      </w:r>
    </w:p>
    <w:p w14:paraId="1C444FD0" w14:textId="77777777" w:rsidR="00773198" w:rsidRDefault="00773198" w:rsidP="00773198">
      <w:pPr>
        <w:jc w:val="both"/>
        <w:rPr>
          <w:rFonts w:ascii="Arial" w:hAnsi="Arial" w:cs="Arial"/>
          <w:sz w:val="24"/>
          <w:szCs w:val="24"/>
        </w:rPr>
      </w:pPr>
      <w:r>
        <w:rPr>
          <w:rFonts w:ascii="Arial" w:hAnsi="Arial" w:cs="Arial"/>
          <w:sz w:val="24"/>
          <w:szCs w:val="24"/>
        </w:rPr>
        <w:t>So as not to give an unfair advantage, the specialist assessor’s report must also confirm that the candidate has:</w:t>
      </w:r>
    </w:p>
    <w:p w14:paraId="03B6A3CD" w14:textId="77777777" w:rsidR="00773198" w:rsidRDefault="00773198" w:rsidP="00773198">
      <w:pPr>
        <w:jc w:val="both"/>
        <w:rPr>
          <w:rFonts w:ascii="Arial" w:hAnsi="Arial" w:cs="Arial"/>
          <w:sz w:val="24"/>
          <w:szCs w:val="24"/>
        </w:rPr>
      </w:pPr>
      <w:r>
        <w:rPr>
          <w:rFonts w:ascii="Arial" w:hAnsi="Arial" w:cs="Arial"/>
          <w:b/>
          <w:sz w:val="24"/>
          <w:szCs w:val="24"/>
        </w:rPr>
        <w:t>At least one below average standardised score of 84 or less</w:t>
      </w:r>
      <w:r>
        <w:rPr>
          <w:rFonts w:ascii="Arial" w:hAnsi="Arial" w:cs="Arial"/>
          <w:sz w:val="24"/>
          <w:szCs w:val="24"/>
        </w:rPr>
        <w:t xml:space="preserve"> which relates to an assessment of:</w:t>
      </w:r>
    </w:p>
    <w:p w14:paraId="10B69CA8" w14:textId="77777777" w:rsidR="00773198" w:rsidRDefault="00773198" w:rsidP="00773198">
      <w:pPr>
        <w:pStyle w:val="ListParagraph"/>
        <w:numPr>
          <w:ilvl w:val="0"/>
          <w:numId w:val="30"/>
        </w:numPr>
        <w:spacing w:after="200" w:line="276" w:lineRule="auto"/>
        <w:jc w:val="both"/>
        <w:rPr>
          <w:rFonts w:ascii="Arial" w:hAnsi="Arial" w:cs="Arial"/>
          <w:sz w:val="24"/>
          <w:szCs w:val="24"/>
        </w:rPr>
      </w:pPr>
      <w:r>
        <w:rPr>
          <w:rFonts w:ascii="Arial" w:hAnsi="Arial" w:cs="Arial"/>
          <w:sz w:val="24"/>
          <w:szCs w:val="24"/>
        </w:rPr>
        <w:t>Speed of reading; or</w:t>
      </w:r>
    </w:p>
    <w:p w14:paraId="48A4A0D0" w14:textId="77777777" w:rsidR="00773198" w:rsidRDefault="00773198" w:rsidP="00773198">
      <w:pPr>
        <w:pStyle w:val="ListParagraph"/>
        <w:numPr>
          <w:ilvl w:val="0"/>
          <w:numId w:val="30"/>
        </w:numPr>
        <w:spacing w:after="200" w:line="276" w:lineRule="auto"/>
        <w:jc w:val="both"/>
        <w:rPr>
          <w:rFonts w:ascii="Arial" w:hAnsi="Arial" w:cs="Arial"/>
          <w:sz w:val="24"/>
          <w:szCs w:val="24"/>
        </w:rPr>
      </w:pPr>
      <w:r>
        <w:rPr>
          <w:rFonts w:ascii="Arial" w:hAnsi="Arial" w:cs="Arial"/>
          <w:sz w:val="24"/>
          <w:szCs w:val="24"/>
        </w:rPr>
        <w:t>Speed of reading comprehension; or</w:t>
      </w:r>
    </w:p>
    <w:p w14:paraId="6EBA25D9" w14:textId="77777777" w:rsidR="00773198" w:rsidRDefault="00773198" w:rsidP="00773198">
      <w:pPr>
        <w:pStyle w:val="ListParagraph"/>
        <w:numPr>
          <w:ilvl w:val="0"/>
          <w:numId w:val="30"/>
        </w:numPr>
        <w:spacing w:after="200" w:line="276" w:lineRule="auto"/>
        <w:jc w:val="both"/>
        <w:rPr>
          <w:rFonts w:ascii="Arial" w:hAnsi="Arial" w:cs="Arial"/>
          <w:sz w:val="24"/>
          <w:szCs w:val="24"/>
        </w:rPr>
      </w:pPr>
      <w:r>
        <w:rPr>
          <w:rFonts w:ascii="Arial" w:hAnsi="Arial" w:cs="Arial"/>
          <w:sz w:val="24"/>
          <w:szCs w:val="24"/>
        </w:rPr>
        <w:t>Speed of writing; or</w:t>
      </w:r>
    </w:p>
    <w:p w14:paraId="764AF150" w14:textId="77777777" w:rsidR="00773198" w:rsidRDefault="00773198" w:rsidP="00773198">
      <w:pPr>
        <w:pStyle w:val="ListParagraph"/>
        <w:numPr>
          <w:ilvl w:val="0"/>
          <w:numId w:val="30"/>
        </w:numPr>
        <w:spacing w:after="200" w:line="276" w:lineRule="auto"/>
        <w:jc w:val="both"/>
        <w:rPr>
          <w:rFonts w:ascii="Arial" w:hAnsi="Arial" w:cs="Arial"/>
          <w:sz w:val="24"/>
          <w:szCs w:val="24"/>
        </w:rPr>
      </w:pPr>
      <w:r>
        <w:rPr>
          <w:rFonts w:ascii="Arial" w:hAnsi="Arial" w:cs="Arial"/>
          <w:sz w:val="24"/>
          <w:szCs w:val="24"/>
        </w:rPr>
        <w:t>Cognitive processing measures which have a substantial and long term adverse effect on speed of working</w:t>
      </w:r>
    </w:p>
    <w:p w14:paraId="34187117" w14:textId="77777777" w:rsidR="00773198" w:rsidRDefault="00773198" w:rsidP="00773198">
      <w:pPr>
        <w:jc w:val="both"/>
        <w:rPr>
          <w:rFonts w:ascii="Arial" w:hAnsi="Arial" w:cs="Arial"/>
          <w:sz w:val="24"/>
          <w:szCs w:val="24"/>
        </w:rPr>
      </w:pPr>
      <w:r>
        <w:rPr>
          <w:rFonts w:ascii="Arial" w:hAnsi="Arial" w:cs="Arial"/>
          <w:sz w:val="24"/>
          <w:szCs w:val="24"/>
        </w:rPr>
        <w:t>In addition to this core evidence, we must paint a picture of the normal way of working for the candidate, clearly demonstrating the need for extra time of up to 25%.</w:t>
      </w:r>
    </w:p>
    <w:p w14:paraId="28B74FE8" w14:textId="77777777" w:rsidR="00773198" w:rsidRDefault="00773198" w:rsidP="00773198">
      <w:pPr>
        <w:jc w:val="both"/>
        <w:rPr>
          <w:rFonts w:ascii="Arial" w:hAnsi="Arial" w:cs="Arial"/>
          <w:sz w:val="24"/>
          <w:szCs w:val="24"/>
        </w:rPr>
      </w:pPr>
      <w:r>
        <w:rPr>
          <w:rFonts w:ascii="Arial" w:hAnsi="Arial" w:cs="Arial"/>
          <w:sz w:val="24"/>
          <w:szCs w:val="24"/>
        </w:rPr>
        <w:t xml:space="preserve">Once this evidence has been gathered, the </w:t>
      </w:r>
      <w:proofErr w:type="spellStart"/>
      <w:r>
        <w:rPr>
          <w:rFonts w:ascii="Arial" w:hAnsi="Arial" w:cs="Arial"/>
          <w:sz w:val="24"/>
          <w:szCs w:val="24"/>
        </w:rPr>
        <w:t>SENCo</w:t>
      </w:r>
      <w:proofErr w:type="spellEnd"/>
      <w:r>
        <w:rPr>
          <w:rFonts w:ascii="Arial" w:hAnsi="Arial" w:cs="Arial"/>
          <w:sz w:val="24"/>
          <w:szCs w:val="24"/>
        </w:rPr>
        <w:t xml:space="preserve"> must:</w:t>
      </w:r>
    </w:p>
    <w:p w14:paraId="1B8134E0" w14:textId="77777777" w:rsidR="00773198" w:rsidRDefault="00773198" w:rsidP="00773198">
      <w:pPr>
        <w:pStyle w:val="ListParagraph"/>
        <w:numPr>
          <w:ilvl w:val="0"/>
          <w:numId w:val="31"/>
        </w:numPr>
        <w:spacing w:after="200" w:line="276" w:lineRule="auto"/>
        <w:jc w:val="both"/>
        <w:rPr>
          <w:rFonts w:ascii="Arial" w:hAnsi="Arial" w:cs="Arial"/>
          <w:sz w:val="24"/>
          <w:szCs w:val="24"/>
        </w:rPr>
      </w:pPr>
      <w:r>
        <w:rPr>
          <w:rFonts w:ascii="Arial" w:hAnsi="Arial" w:cs="Arial"/>
          <w:sz w:val="24"/>
          <w:szCs w:val="24"/>
        </w:rPr>
        <w:t>Provide relevant information/evidence of the nature and extent of the disability or difficulty; i.e. the candidate has an impairment which has a substantial and long term adverse effect on their speed of processing</w:t>
      </w:r>
    </w:p>
    <w:p w14:paraId="46D634B0" w14:textId="77777777" w:rsidR="00773198" w:rsidRDefault="00773198" w:rsidP="00773198">
      <w:pPr>
        <w:pStyle w:val="ListParagraph"/>
        <w:numPr>
          <w:ilvl w:val="0"/>
          <w:numId w:val="31"/>
        </w:numPr>
        <w:spacing w:after="200" w:line="276" w:lineRule="auto"/>
        <w:jc w:val="both"/>
        <w:rPr>
          <w:rFonts w:ascii="Arial" w:hAnsi="Arial" w:cs="Arial"/>
          <w:sz w:val="24"/>
          <w:szCs w:val="24"/>
        </w:rPr>
      </w:pPr>
      <w:r>
        <w:rPr>
          <w:rFonts w:ascii="Arial" w:hAnsi="Arial" w:cs="Arial"/>
          <w:sz w:val="24"/>
          <w:szCs w:val="24"/>
        </w:rPr>
        <w:t>Confirm that the candidate has persistent and significant difficulties when accessing and processing information show evidence of how the disability/difficulty has impacted on teaching and learning in the classroom</w:t>
      </w:r>
    </w:p>
    <w:p w14:paraId="22B03070" w14:textId="77777777" w:rsidR="00773198" w:rsidRDefault="00773198" w:rsidP="00773198">
      <w:pPr>
        <w:pStyle w:val="ListParagraph"/>
        <w:numPr>
          <w:ilvl w:val="0"/>
          <w:numId w:val="31"/>
        </w:numPr>
        <w:spacing w:after="200" w:line="276" w:lineRule="auto"/>
        <w:jc w:val="both"/>
        <w:rPr>
          <w:rFonts w:ascii="Arial" w:hAnsi="Arial" w:cs="Arial"/>
          <w:sz w:val="24"/>
          <w:szCs w:val="24"/>
        </w:rPr>
      </w:pPr>
      <w:r>
        <w:rPr>
          <w:rFonts w:ascii="Arial" w:hAnsi="Arial" w:cs="Arial"/>
          <w:sz w:val="24"/>
          <w:szCs w:val="24"/>
        </w:rPr>
        <w:t>Show the involvement of teaching staff in determining the need for extra time of up to 25%</w:t>
      </w:r>
    </w:p>
    <w:p w14:paraId="5C3EECC3" w14:textId="77777777" w:rsidR="00773198" w:rsidRDefault="00773198" w:rsidP="00773198">
      <w:pPr>
        <w:pStyle w:val="ListParagraph"/>
        <w:numPr>
          <w:ilvl w:val="0"/>
          <w:numId w:val="31"/>
        </w:numPr>
        <w:spacing w:after="200" w:line="276" w:lineRule="auto"/>
        <w:jc w:val="both"/>
        <w:rPr>
          <w:rFonts w:ascii="Arial" w:hAnsi="Arial" w:cs="Arial"/>
          <w:sz w:val="24"/>
          <w:szCs w:val="24"/>
        </w:rPr>
      </w:pPr>
      <w:r>
        <w:rPr>
          <w:rFonts w:ascii="Arial" w:hAnsi="Arial" w:cs="Arial"/>
          <w:sz w:val="24"/>
          <w:szCs w:val="24"/>
        </w:rPr>
        <w:t>Confirm that without the application of extra time of up to 25% the candidate would be at a substantial disadvantage</w:t>
      </w:r>
    </w:p>
    <w:p w14:paraId="750DD7E4" w14:textId="77777777" w:rsidR="00773198" w:rsidRDefault="00773198" w:rsidP="00773198">
      <w:pPr>
        <w:pStyle w:val="ListParagraph"/>
        <w:numPr>
          <w:ilvl w:val="0"/>
          <w:numId w:val="31"/>
        </w:numPr>
        <w:spacing w:after="200" w:line="276" w:lineRule="auto"/>
        <w:jc w:val="both"/>
        <w:rPr>
          <w:rFonts w:ascii="Arial" w:hAnsi="Arial" w:cs="Arial"/>
          <w:sz w:val="24"/>
          <w:szCs w:val="24"/>
        </w:rPr>
      </w:pPr>
      <w:r>
        <w:rPr>
          <w:rFonts w:ascii="Arial" w:hAnsi="Arial" w:cs="Arial"/>
          <w:sz w:val="24"/>
          <w:szCs w:val="24"/>
        </w:rPr>
        <w:t>Confirm that extra time of up to 25% is the candidate’s normal way of working within the centre as a direct consequence of their disability.</w:t>
      </w:r>
    </w:p>
    <w:p w14:paraId="2F204AFA" w14:textId="77777777" w:rsidR="00773198" w:rsidRDefault="00773198" w:rsidP="00773198">
      <w:pPr>
        <w:jc w:val="both"/>
        <w:rPr>
          <w:rFonts w:ascii="Arial" w:hAnsi="Arial" w:cs="Arial"/>
          <w:sz w:val="24"/>
          <w:szCs w:val="24"/>
        </w:rPr>
      </w:pPr>
      <w:r>
        <w:rPr>
          <w:rFonts w:ascii="Arial" w:hAnsi="Arial" w:cs="Arial"/>
          <w:sz w:val="24"/>
          <w:szCs w:val="24"/>
        </w:rPr>
        <w:t>It is expected that this information is supported with, one of the following:</w:t>
      </w:r>
    </w:p>
    <w:p w14:paraId="04E92A1F" w14:textId="77777777" w:rsidR="00773198" w:rsidRDefault="00773198" w:rsidP="00773198">
      <w:pPr>
        <w:pStyle w:val="ListParagraph"/>
        <w:numPr>
          <w:ilvl w:val="0"/>
          <w:numId w:val="32"/>
        </w:numPr>
        <w:spacing w:after="200" w:line="276" w:lineRule="auto"/>
        <w:jc w:val="both"/>
        <w:rPr>
          <w:rFonts w:ascii="Arial" w:hAnsi="Arial" w:cs="Arial"/>
          <w:sz w:val="24"/>
          <w:szCs w:val="24"/>
        </w:rPr>
      </w:pPr>
      <w:r>
        <w:rPr>
          <w:rFonts w:ascii="Arial" w:hAnsi="Arial" w:cs="Arial"/>
          <w:sz w:val="24"/>
          <w:szCs w:val="24"/>
        </w:rPr>
        <w:t xml:space="preserve">A letter from CAMHS, a clinical psychologist, a hospital consultant; </w:t>
      </w:r>
    </w:p>
    <w:p w14:paraId="00019DD0" w14:textId="77777777" w:rsidR="00773198" w:rsidRDefault="00773198" w:rsidP="00773198">
      <w:pPr>
        <w:pStyle w:val="ListParagraph"/>
        <w:numPr>
          <w:ilvl w:val="0"/>
          <w:numId w:val="32"/>
        </w:numPr>
        <w:spacing w:after="200" w:line="276" w:lineRule="auto"/>
        <w:jc w:val="both"/>
        <w:rPr>
          <w:rFonts w:ascii="Arial" w:hAnsi="Arial" w:cs="Arial"/>
          <w:sz w:val="24"/>
          <w:szCs w:val="24"/>
        </w:rPr>
      </w:pPr>
      <w:r>
        <w:rPr>
          <w:rFonts w:ascii="Arial" w:hAnsi="Arial" w:cs="Arial"/>
          <w:sz w:val="24"/>
          <w:szCs w:val="24"/>
        </w:rPr>
        <w:lastRenderedPageBreak/>
        <w:t xml:space="preserve">Application of access arrangements required in classwork, homework or school exams; </w:t>
      </w:r>
    </w:p>
    <w:p w14:paraId="590FF107" w14:textId="77777777" w:rsidR="00773198" w:rsidRDefault="00773198" w:rsidP="00773198">
      <w:pPr>
        <w:pStyle w:val="ListParagraph"/>
        <w:numPr>
          <w:ilvl w:val="0"/>
          <w:numId w:val="32"/>
        </w:numPr>
        <w:spacing w:after="200" w:line="276" w:lineRule="auto"/>
        <w:jc w:val="both"/>
        <w:rPr>
          <w:rFonts w:ascii="Arial" w:hAnsi="Arial" w:cs="Arial"/>
          <w:sz w:val="24"/>
          <w:szCs w:val="24"/>
        </w:rPr>
      </w:pPr>
      <w:r>
        <w:rPr>
          <w:rFonts w:ascii="Arial" w:hAnsi="Arial" w:cs="Arial"/>
          <w:sz w:val="24"/>
          <w:szCs w:val="24"/>
        </w:rPr>
        <w:t>A report or letter from the specialist assessor (</w:t>
      </w:r>
      <w:proofErr w:type="spellStart"/>
      <w:r>
        <w:rPr>
          <w:rFonts w:ascii="Arial" w:hAnsi="Arial" w:cs="Arial"/>
          <w:sz w:val="24"/>
          <w:szCs w:val="24"/>
        </w:rPr>
        <w:t>SENCo</w:t>
      </w:r>
      <w:proofErr w:type="spellEnd"/>
      <w:r>
        <w:rPr>
          <w:rFonts w:ascii="Arial" w:hAnsi="Arial" w:cs="Arial"/>
          <w:sz w:val="24"/>
          <w:szCs w:val="24"/>
        </w:rPr>
        <w:t>) at St. Nicholas Catholic High School;</w:t>
      </w:r>
    </w:p>
    <w:p w14:paraId="539E89C9" w14:textId="77777777" w:rsidR="00773198" w:rsidRDefault="00773198" w:rsidP="00773198">
      <w:pPr>
        <w:pStyle w:val="ListParagraph"/>
        <w:numPr>
          <w:ilvl w:val="0"/>
          <w:numId w:val="32"/>
        </w:numPr>
        <w:spacing w:after="200" w:line="276" w:lineRule="auto"/>
        <w:jc w:val="both"/>
        <w:rPr>
          <w:rFonts w:ascii="Arial" w:hAnsi="Arial" w:cs="Arial"/>
          <w:sz w:val="24"/>
          <w:szCs w:val="24"/>
        </w:rPr>
      </w:pPr>
      <w:r>
        <w:rPr>
          <w:rFonts w:ascii="Arial" w:hAnsi="Arial" w:cs="Arial"/>
          <w:sz w:val="24"/>
          <w:szCs w:val="24"/>
        </w:rPr>
        <w:t xml:space="preserve">A Speech and Language Therapist; </w:t>
      </w:r>
    </w:p>
    <w:p w14:paraId="0418CF78" w14:textId="77777777" w:rsidR="00773198" w:rsidRDefault="00773198" w:rsidP="00773198">
      <w:pPr>
        <w:pStyle w:val="ListParagraph"/>
        <w:numPr>
          <w:ilvl w:val="0"/>
          <w:numId w:val="32"/>
        </w:numPr>
        <w:spacing w:after="200" w:line="276" w:lineRule="auto"/>
        <w:jc w:val="both"/>
        <w:rPr>
          <w:rFonts w:ascii="Arial" w:hAnsi="Arial" w:cs="Arial"/>
          <w:sz w:val="24"/>
          <w:szCs w:val="24"/>
        </w:rPr>
      </w:pPr>
      <w:r>
        <w:rPr>
          <w:rFonts w:ascii="Arial" w:hAnsi="Arial" w:cs="Arial"/>
          <w:sz w:val="24"/>
          <w:szCs w:val="24"/>
        </w:rPr>
        <w:t xml:space="preserve">A letter from a Local Authority Psychology Service or Local Authority Sensory Impairment Service; </w:t>
      </w:r>
    </w:p>
    <w:p w14:paraId="46DBF434" w14:textId="77777777" w:rsidR="00773198" w:rsidRDefault="00773198" w:rsidP="00773198">
      <w:pPr>
        <w:pStyle w:val="ListParagraph"/>
        <w:numPr>
          <w:ilvl w:val="0"/>
          <w:numId w:val="32"/>
        </w:numPr>
        <w:spacing w:after="200" w:line="276" w:lineRule="auto"/>
        <w:jc w:val="both"/>
        <w:rPr>
          <w:rFonts w:ascii="Arial" w:hAnsi="Arial" w:cs="Arial"/>
          <w:sz w:val="24"/>
          <w:szCs w:val="24"/>
        </w:rPr>
      </w:pPr>
      <w:r>
        <w:rPr>
          <w:rFonts w:ascii="Arial" w:hAnsi="Arial" w:cs="Arial"/>
          <w:sz w:val="24"/>
          <w:szCs w:val="24"/>
        </w:rPr>
        <w:t>An EHCP relating to the candidate’s secondary education which confirms the candidate’s disability.</w:t>
      </w:r>
    </w:p>
    <w:p w14:paraId="7F343EE9" w14:textId="77777777" w:rsidR="00773198" w:rsidRDefault="00773198" w:rsidP="00773198">
      <w:pPr>
        <w:jc w:val="both"/>
        <w:rPr>
          <w:rFonts w:ascii="Arial" w:hAnsi="Arial" w:cs="Arial"/>
          <w:sz w:val="24"/>
          <w:szCs w:val="24"/>
        </w:rPr>
      </w:pPr>
      <w:r>
        <w:rPr>
          <w:rFonts w:ascii="Arial" w:hAnsi="Arial" w:cs="Arial"/>
          <w:sz w:val="24"/>
          <w:szCs w:val="24"/>
        </w:rPr>
        <w:t>Temporary access arrangements and applications for special consideration can also be made in certain situations. These arrangements can be processed as the need arises. An example could be, a Year 11 student has fallen off her bike and injured her writing hand. In such a case, the school would look at the most appropriate and reasonable adjustment to make to ensure that the student can access the exam but is not given an unfair advantage. As with all applications, the school must ensure that the appropriate documentation is held on file to support any arrangement made.</w:t>
      </w:r>
    </w:p>
    <w:p w14:paraId="125E708D" w14:textId="77777777" w:rsidR="00773198" w:rsidRDefault="00773198" w:rsidP="00773198">
      <w:pPr>
        <w:jc w:val="both"/>
        <w:rPr>
          <w:rFonts w:ascii="Arial" w:hAnsi="Arial" w:cs="Arial"/>
          <w:sz w:val="24"/>
          <w:szCs w:val="24"/>
        </w:rPr>
      </w:pPr>
    </w:p>
    <w:p w14:paraId="4C108718" w14:textId="77777777" w:rsidR="00773198" w:rsidRDefault="00773198" w:rsidP="00773198">
      <w:pPr>
        <w:jc w:val="both"/>
        <w:rPr>
          <w:rFonts w:ascii="Arial" w:hAnsi="Arial" w:cs="Arial"/>
          <w:b/>
          <w:sz w:val="24"/>
          <w:szCs w:val="24"/>
        </w:rPr>
      </w:pPr>
      <w:r>
        <w:rPr>
          <w:rFonts w:ascii="Arial" w:hAnsi="Arial" w:cs="Arial"/>
          <w:b/>
          <w:sz w:val="24"/>
          <w:szCs w:val="24"/>
        </w:rPr>
        <w:t>The use of word processors</w:t>
      </w:r>
    </w:p>
    <w:p w14:paraId="311B9490" w14:textId="77777777" w:rsidR="00773198" w:rsidRDefault="00773198" w:rsidP="00773198">
      <w:pPr>
        <w:jc w:val="both"/>
        <w:rPr>
          <w:rFonts w:ascii="Arial" w:hAnsi="Arial" w:cs="Arial"/>
          <w:sz w:val="24"/>
          <w:szCs w:val="24"/>
        </w:rPr>
      </w:pPr>
      <w:r>
        <w:rPr>
          <w:rFonts w:ascii="Arial" w:hAnsi="Arial" w:cs="Arial"/>
          <w:sz w:val="24"/>
          <w:szCs w:val="24"/>
        </w:rPr>
        <w:t>The use of word processors will be permitted when:</w:t>
      </w:r>
    </w:p>
    <w:p w14:paraId="0A1F20EC" w14:textId="77777777" w:rsidR="00773198" w:rsidRDefault="00773198" w:rsidP="00773198">
      <w:pPr>
        <w:pStyle w:val="ListParagraph"/>
        <w:numPr>
          <w:ilvl w:val="0"/>
          <w:numId w:val="33"/>
        </w:numPr>
        <w:spacing w:after="200" w:line="276" w:lineRule="auto"/>
        <w:jc w:val="both"/>
        <w:rPr>
          <w:rFonts w:ascii="Arial" w:hAnsi="Arial" w:cs="Arial"/>
          <w:sz w:val="24"/>
          <w:szCs w:val="24"/>
        </w:rPr>
      </w:pPr>
      <w:r>
        <w:rPr>
          <w:rFonts w:ascii="Arial" w:hAnsi="Arial" w:cs="Arial"/>
          <w:sz w:val="24"/>
          <w:szCs w:val="24"/>
        </w:rPr>
        <w:t>A pupil demonstrates difficulties with handwriting, either in speed or legibility</w:t>
      </w:r>
    </w:p>
    <w:p w14:paraId="673EB195" w14:textId="77777777" w:rsidR="00773198" w:rsidRDefault="00773198" w:rsidP="00773198">
      <w:pPr>
        <w:pStyle w:val="ListParagraph"/>
        <w:numPr>
          <w:ilvl w:val="0"/>
          <w:numId w:val="33"/>
        </w:numPr>
        <w:spacing w:after="200" w:line="276" w:lineRule="auto"/>
        <w:jc w:val="both"/>
        <w:rPr>
          <w:rFonts w:ascii="Arial" w:hAnsi="Arial" w:cs="Arial"/>
          <w:sz w:val="24"/>
          <w:szCs w:val="24"/>
        </w:rPr>
      </w:pPr>
      <w:r>
        <w:rPr>
          <w:rFonts w:ascii="Arial" w:hAnsi="Arial" w:cs="Arial"/>
          <w:sz w:val="24"/>
          <w:szCs w:val="24"/>
        </w:rPr>
        <w:t>A pupil has a medical impairment that prevents them from using a pen</w:t>
      </w:r>
    </w:p>
    <w:p w14:paraId="6B2F95A4" w14:textId="77777777" w:rsidR="00773198" w:rsidRDefault="00773198" w:rsidP="00773198">
      <w:pPr>
        <w:pStyle w:val="ListParagraph"/>
        <w:numPr>
          <w:ilvl w:val="0"/>
          <w:numId w:val="33"/>
        </w:numPr>
        <w:spacing w:after="200" w:line="276" w:lineRule="auto"/>
        <w:jc w:val="both"/>
        <w:rPr>
          <w:rFonts w:ascii="Arial" w:hAnsi="Arial" w:cs="Arial"/>
          <w:sz w:val="24"/>
          <w:szCs w:val="24"/>
        </w:rPr>
      </w:pPr>
      <w:r>
        <w:rPr>
          <w:rFonts w:ascii="Arial" w:hAnsi="Arial" w:cs="Arial"/>
          <w:sz w:val="24"/>
          <w:szCs w:val="24"/>
        </w:rPr>
        <w:t>A pupil is able to type quicker than they can write and it will speed up their processing</w:t>
      </w:r>
    </w:p>
    <w:p w14:paraId="1B8C9FBA" w14:textId="77777777" w:rsidR="00773198" w:rsidRDefault="00773198" w:rsidP="00773198">
      <w:pPr>
        <w:pStyle w:val="ListParagraph"/>
        <w:numPr>
          <w:ilvl w:val="0"/>
          <w:numId w:val="33"/>
        </w:numPr>
        <w:spacing w:after="200" w:line="276" w:lineRule="auto"/>
        <w:jc w:val="both"/>
        <w:rPr>
          <w:rFonts w:ascii="Arial" w:hAnsi="Arial" w:cs="Arial"/>
          <w:sz w:val="24"/>
          <w:szCs w:val="24"/>
        </w:rPr>
      </w:pPr>
      <w:r>
        <w:rPr>
          <w:rFonts w:ascii="Arial" w:hAnsi="Arial" w:cs="Arial"/>
          <w:sz w:val="24"/>
          <w:szCs w:val="24"/>
        </w:rPr>
        <w:t>An electronic reader is being used</w:t>
      </w:r>
    </w:p>
    <w:p w14:paraId="7CD872D1" w14:textId="77777777" w:rsidR="00773198" w:rsidRDefault="00773198" w:rsidP="00773198">
      <w:pPr>
        <w:pStyle w:val="ListParagraph"/>
        <w:numPr>
          <w:ilvl w:val="0"/>
          <w:numId w:val="33"/>
        </w:numPr>
        <w:spacing w:after="200" w:line="276" w:lineRule="auto"/>
        <w:jc w:val="both"/>
        <w:rPr>
          <w:rFonts w:ascii="Arial" w:hAnsi="Arial" w:cs="Arial"/>
          <w:sz w:val="24"/>
          <w:szCs w:val="24"/>
        </w:rPr>
      </w:pPr>
      <w:r>
        <w:rPr>
          <w:rFonts w:ascii="Arial" w:hAnsi="Arial" w:cs="Arial"/>
          <w:sz w:val="24"/>
          <w:szCs w:val="24"/>
        </w:rPr>
        <w:t>Use of a word processor is the normal way of working for the pupil.</w:t>
      </w:r>
    </w:p>
    <w:p w14:paraId="16B9AA5F" w14:textId="77777777" w:rsidR="00773198" w:rsidRDefault="00773198" w:rsidP="00773198">
      <w:pPr>
        <w:jc w:val="both"/>
        <w:rPr>
          <w:rFonts w:ascii="Arial" w:hAnsi="Arial" w:cs="Arial"/>
          <w:sz w:val="24"/>
          <w:szCs w:val="24"/>
        </w:rPr>
      </w:pPr>
      <w:r>
        <w:rPr>
          <w:rFonts w:ascii="Arial" w:hAnsi="Arial" w:cs="Arial"/>
          <w:sz w:val="24"/>
          <w:szCs w:val="24"/>
        </w:rPr>
        <w:t xml:space="preserve">Word processors will have the grammar and spelling checks disabled in these circumstances. The </w:t>
      </w:r>
      <w:proofErr w:type="spellStart"/>
      <w:r>
        <w:rPr>
          <w:rFonts w:ascii="Arial" w:hAnsi="Arial" w:cs="Arial"/>
          <w:sz w:val="24"/>
          <w:szCs w:val="24"/>
        </w:rPr>
        <w:t>SENCo</w:t>
      </w:r>
      <w:proofErr w:type="spellEnd"/>
      <w:r>
        <w:rPr>
          <w:rFonts w:ascii="Arial" w:hAnsi="Arial" w:cs="Arial"/>
          <w:sz w:val="24"/>
          <w:szCs w:val="24"/>
        </w:rPr>
        <w:t xml:space="preserve"> will approve all uses of word processors in examinations.</w:t>
      </w:r>
    </w:p>
    <w:p w14:paraId="6BC9CE75" w14:textId="77777777" w:rsidR="00773198" w:rsidRDefault="00773198" w:rsidP="00773198">
      <w:pPr>
        <w:spacing w:after="0" w:line="240" w:lineRule="auto"/>
        <w:jc w:val="both"/>
        <w:rPr>
          <w:rFonts w:ascii="Arial" w:hAnsi="Arial" w:cs="Arial"/>
          <w:b/>
          <w:sz w:val="24"/>
          <w:szCs w:val="24"/>
        </w:rPr>
      </w:pPr>
    </w:p>
    <w:p w14:paraId="38025770" w14:textId="77777777" w:rsidR="00773198" w:rsidRDefault="00773198" w:rsidP="00773198">
      <w:pPr>
        <w:spacing w:after="0" w:line="240" w:lineRule="auto"/>
        <w:jc w:val="both"/>
        <w:rPr>
          <w:rFonts w:ascii="Arial" w:hAnsi="Arial" w:cs="Arial"/>
          <w:b/>
          <w:sz w:val="24"/>
          <w:szCs w:val="24"/>
        </w:rPr>
      </w:pPr>
      <w:r>
        <w:rPr>
          <w:rFonts w:ascii="Arial" w:hAnsi="Arial" w:cs="Arial"/>
          <w:b/>
          <w:sz w:val="24"/>
          <w:szCs w:val="24"/>
        </w:rPr>
        <w:br/>
        <w:t>Roles and Responsibilities for Access Arrangements</w:t>
      </w:r>
    </w:p>
    <w:p w14:paraId="4CE1441F" w14:textId="77777777" w:rsidR="00773198" w:rsidRDefault="00773198" w:rsidP="00773198">
      <w:pPr>
        <w:spacing w:after="0" w:line="240" w:lineRule="auto"/>
        <w:jc w:val="both"/>
        <w:rPr>
          <w:rFonts w:ascii="Arial" w:hAnsi="Arial" w:cs="Arial"/>
          <w:b/>
          <w:sz w:val="24"/>
          <w:szCs w:val="24"/>
        </w:rPr>
      </w:pPr>
    </w:p>
    <w:p w14:paraId="78FF2A55" w14:textId="77777777" w:rsidR="00773198" w:rsidRDefault="00773198" w:rsidP="00773198">
      <w:pPr>
        <w:spacing w:after="0" w:line="240" w:lineRule="auto"/>
        <w:rPr>
          <w:rFonts w:ascii="Arial" w:hAnsi="Arial" w:cs="Arial"/>
          <w:b/>
          <w:sz w:val="24"/>
          <w:szCs w:val="24"/>
        </w:rPr>
      </w:pPr>
      <w:r>
        <w:rPr>
          <w:rFonts w:ascii="Arial" w:hAnsi="Arial" w:cs="Arial"/>
          <w:b/>
          <w:sz w:val="24"/>
          <w:szCs w:val="24"/>
        </w:rPr>
        <w:t>Miss G. Hardman – Exams Officer (GH)</w:t>
      </w:r>
    </w:p>
    <w:p w14:paraId="7007ED3F" w14:textId="77777777" w:rsidR="00773198" w:rsidRDefault="00773198" w:rsidP="00773198">
      <w:pPr>
        <w:spacing w:after="0" w:line="240" w:lineRule="auto"/>
        <w:jc w:val="both"/>
        <w:rPr>
          <w:rFonts w:ascii="Arial" w:hAnsi="Arial" w:cs="Arial"/>
          <w:sz w:val="24"/>
          <w:szCs w:val="24"/>
        </w:rPr>
      </w:pPr>
      <w:r>
        <w:rPr>
          <w:rFonts w:ascii="Arial" w:hAnsi="Arial" w:cs="Arial"/>
          <w:b/>
          <w:sz w:val="24"/>
          <w:szCs w:val="24"/>
        </w:rPr>
        <w:br/>
      </w:r>
      <w:r>
        <w:rPr>
          <w:rFonts w:ascii="Arial" w:hAnsi="Arial" w:cs="Arial"/>
          <w:sz w:val="24"/>
          <w:szCs w:val="24"/>
        </w:rPr>
        <w:t xml:space="preserve">Several months before the examinations are due to start; GH will make the arrangements and prepare timetables for all </w:t>
      </w:r>
      <w:proofErr w:type="gramStart"/>
      <w:r>
        <w:rPr>
          <w:rFonts w:ascii="Arial" w:hAnsi="Arial" w:cs="Arial"/>
          <w:sz w:val="24"/>
          <w:szCs w:val="24"/>
        </w:rPr>
        <w:t>students  requiring</w:t>
      </w:r>
      <w:proofErr w:type="gramEnd"/>
      <w:r>
        <w:rPr>
          <w:rFonts w:ascii="Arial" w:hAnsi="Arial" w:cs="Arial"/>
          <w:sz w:val="24"/>
          <w:szCs w:val="24"/>
        </w:rPr>
        <w:t xml:space="preserve"> Access Arrangements. Any member of staff who has a question or query with any of the written instructions must see GH in the first instance who will then deal accordingly. Access arrangements are provided for specific students in accordance with JCQ Guidance and any problems or issues are discussed and addressed with GH in </w:t>
      </w:r>
      <w:r>
        <w:rPr>
          <w:rFonts w:ascii="Arial" w:hAnsi="Arial" w:cs="Arial"/>
          <w:sz w:val="24"/>
          <w:szCs w:val="24"/>
        </w:rPr>
        <w:lastRenderedPageBreak/>
        <w:t>advance. GH will work with ICT technical staff to ensure all laptops are set out and working correctly well in advance of the start of the exam.</w:t>
      </w:r>
    </w:p>
    <w:p w14:paraId="7B257927" w14:textId="77777777" w:rsidR="00773198" w:rsidRDefault="00773198" w:rsidP="00773198">
      <w:pPr>
        <w:spacing w:after="0" w:line="240" w:lineRule="auto"/>
        <w:jc w:val="both"/>
        <w:rPr>
          <w:rFonts w:ascii="Arial" w:hAnsi="Arial" w:cs="Arial"/>
          <w:sz w:val="24"/>
          <w:szCs w:val="24"/>
        </w:rPr>
      </w:pPr>
    </w:p>
    <w:p w14:paraId="67A5C354" w14:textId="77777777" w:rsidR="00773198" w:rsidRDefault="00773198" w:rsidP="00773198">
      <w:pPr>
        <w:spacing w:after="0" w:line="240" w:lineRule="auto"/>
        <w:rPr>
          <w:rFonts w:ascii="Arial" w:hAnsi="Arial" w:cs="Arial"/>
          <w:sz w:val="24"/>
          <w:szCs w:val="24"/>
        </w:rPr>
      </w:pPr>
      <w:r>
        <w:rPr>
          <w:rFonts w:ascii="Arial" w:hAnsi="Arial" w:cs="Arial"/>
          <w:b/>
          <w:sz w:val="24"/>
          <w:szCs w:val="24"/>
        </w:rPr>
        <w:t>Mrs S. Hilton – SENCO (SH)</w:t>
      </w:r>
      <w:r>
        <w:rPr>
          <w:rFonts w:ascii="Arial" w:hAnsi="Arial" w:cs="Arial"/>
          <w:sz w:val="24"/>
          <w:szCs w:val="24"/>
        </w:rPr>
        <w:br/>
      </w:r>
    </w:p>
    <w:p w14:paraId="5D435896" w14:textId="77777777" w:rsidR="00773198" w:rsidRDefault="00773198" w:rsidP="00773198">
      <w:pPr>
        <w:spacing w:after="0" w:line="240" w:lineRule="auto"/>
        <w:jc w:val="both"/>
        <w:rPr>
          <w:rFonts w:ascii="Arial" w:hAnsi="Arial" w:cs="Arial"/>
          <w:sz w:val="24"/>
          <w:szCs w:val="24"/>
        </w:rPr>
      </w:pPr>
      <w:r>
        <w:rPr>
          <w:rFonts w:ascii="Arial" w:hAnsi="Arial" w:cs="Arial"/>
          <w:sz w:val="24"/>
          <w:szCs w:val="24"/>
        </w:rPr>
        <w:t>To ensure that GH has relevant testing information and Form 8 reports to apply for Access Arrangements for pupils requiring them. To consult with pupils as to what arrangements will enhance their examination and inform pupils and parents what support they are eligible for.</w:t>
      </w:r>
    </w:p>
    <w:p w14:paraId="7BAA61FB" w14:textId="77777777" w:rsidR="00773198" w:rsidRDefault="00773198" w:rsidP="00773198">
      <w:pPr>
        <w:spacing w:after="0" w:line="240" w:lineRule="auto"/>
        <w:jc w:val="both"/>
        <w:rPr>
          <w:rFonts w:ascii="Arial" w:hAnsi="Arial" w:cs="Arial"/>
          <w:sz w:val="24"/>
          <w:szCs w:val="24"/>
        </w:rPr>
      </w:pPr>
      <w:r>
        <w:rPr>
          <w:rFonts w:ascii="Arial" w:hAnsi="Arial" w:cs="Arial"/>
          <w:sz w:val="24"/>
          <w:szCs w:val="24"/>
        </w:rPr>
        <w:t xml:space="preserve">To regularly liaise with GH in the lead up to examinations to ensure that </w:t>
      </w:r>
      <w:proofErr w:type="gramStart"/>
      <w:r>
        <w:rPr>
          <w:rFonts w:ascii="Arial" w:hAnsi="Arial" w:cs="Arial"/>
          <w:sz w:val="24"/>
          <w:szCs w:val="24"/>
        </w:rPr>
        <w:t>staff are</w:t>
      </w:r>
      <w:proofErr w:type="gramEnd"/>
      <w:r>
        <w:rPr>
          <w:rFonts w:ascii="Arial" w:hAnsi="Arial" w:cs="Arial"/>
          <w:sz w:val="24"/>
          <w:szCs w:val="24"/>
        </w:rPr>
        <w:t xml:space="preserve"> fully aware of all access arrangements required for individual students and to discuss changes as they may arise.</w:t>
      </w:r>
    </w:p>
    <w:p w14:paraId="527DE52D" w14:textId="77777777" w:rsidR="00773198" w:rsidRDefault="00773198" w:rsidP="00773198">
      <w:pPr>
        <w:spacing w:after="0" w:line="240" w:lineRule="auto"/>
        <w:jc w:val="both"/>
        <w:rPr>
          <w:rFonts w:ascii="Arial" w:hAnsi="Arial" w:cs="Arial"/>
          <w:sz w:val="24"/>
          <w:szCs w:val="24"/>
        </w:rPr>
      </w:pPr>
    </w:p>
    <w:p w14:paraId="42CDC717" w14:textId="1313DC22" w:rsidR="00773198" w:rsidRDefault="00B90991" w:rsidP="00773198">
      <w:pPr>
        <w:spacing w:after="0" w:line="240" w:lineRule="auto"/>
        <w:jc w:val="both"/>
        <w:rPr>
          <w:rFonts w:ascii="Arial" w:hAnsi="Arial" w:cs="Arial"/>
          <w:b/>
          <w:sz w:val="24"/>
          <w:szCs w:val="24"/>
        </w:rPr>
      </w:pPr>
      <w:r>
        <w:rPr>
          <w:rFonts w:ascii="Arial" w:hAnsi="Arial" w:cs="Arial"/>
          <w:b/>
          <w:sz w:val="24"/>
          <w:szCs w:val="24"/>
        </w:rPr>
        <w:t xml:space="preserve">Miss J. </w:t>
      </w:r>
      <w:proofErr w:type="spellStart"/>
      <w:r>
        <w:rPr>
          <w:rFonts w:ascii="Arial" w:hAnsi="Arial" w:cs="Arial"/>
          <w:b/>
          <w:sz w:val="24"/>
          <w:szCs w:val="24"/>
        </w:rPr>
        <w:t>Goward</w:t>
      </w:r>
      <w:proofErr w:type="spellEnd"/>
      <w:r>
        <w:rPr>
          <w:rFonts w:ascii="Arial" w:hAnsi="Arial" w:cs="Arial"/>
          <w:b/>
          <w:sz w:val="24"/>
          <w:szCs w:val="24"/>
        </w:rPr>
        <w:t xml:space="preserve"> </w:t>
      </w:r>
      <w:r w:rsidR="00773198">
        <w:rPr>
          <w:rFonts w:ascii="Arial" w:hAnsi="Arial" w:cs="Arial"/>
          <w:b/>
          <w:sz w:val="24"/>
          <w:szCs w:val="24"/>
        </w:rPr>
        <w:t>– HLTA (</w:t>
      </w:r>
      <w:r>
        <w:rPr>
          <w:rFonts w:ascii="Arial" w:hAnsi="Arial" w:cs="Arial"/>
          <w:b/>
          <w:sz w:val="24"/>
          <w:szCs w:val="24"/>
        </w:rPr>
        <w:t>JG</w:t>
      </w:r>
      <w:r w:rsidR="00773198">
        <w:rPr>
          <w:rFonts w:ascii="Arial" w:hAnsi="Arial" w:cs="Arial"/>
          <w:b/>
          <w:sz w:val="24"/>
          <w:szCs w:val="24"/>
        </w:rPr>
        <w:t>)</w:t>
      </w:r>
    </w:p>
    <w:p w14:paraId="6B5B8BBA" w14:textId="77777777" w:rsidR="00773198" w:rsidRDefault="00773198" w:rsidP="00773198">
      <w:pPr>
        <w:spacing w:after="0" w:line="240" w:lineRule="auto"/>
        <w:jc w:val="both"/>
        <w:rPr>
          <w:rFonts w:ascii="Arial" w:hAnsi="Arial" w:cs="Arial"/>
          <w:sz w:val="24"/>
          <w:szCs w:val="24"/>
        </w:rPr>
      </w:pPr>
    </w:p>
    <w:p w14:paraId="320C5EA0" w14:textId="77777777" w:rsidR="00773198" w:rsidRDefault="00773198" w:rsidP="00773198">
      <w:pPr>
        <w:spacing w:after="0" w:line="240" w:lineRule="auto"/>
        <w:jc w:val="both"/>
        <w:rPr>
          <w:rFonts w:ascii="Arial" w:hAnsi="Arial" w:cs="Arial"/>
          <w:sz w:val="24"/>
          <w:szCs w:val="24"/>
        </w:rPr>
      </w:pPr>
      <w:r>
        <w:rPr>
          <w:rFonts w:ascii="Arial" w:hAnsi="Arial" w:cs="Arial"/>
          <w:sz w:val="24"/>
          <w:szCs w:val="24"/>
        </w:rPr>
        <w:t xml:space="preserve">To liaise with SH in collating information for Form 8s and supporting pupils with access arrangements. </w:t>
      </w:r>
    </w:p>
    <w:p w14:paraId="1F96E3F0" w14:textId="77777777" w:rsidR="00773198" w:rsidRDefault="00773198" w:rsidP="00773198">
      <w:pPr>
        <w:spacing w:after="0" w:line="240" w:lineRule="auto"/>
        <w:jc w:val="both"/>
        <w:rPr>
          <w:rFonts w:ascii="Arial" w:hAnsi="Arial" w:cs="Arial"/>
          <w:sz w:val="24"/>
          <w:szCs w:val="24"/>
        </w:rPr>
      </w:pPr>
    </w:p>
    <w:p w14:paraId="7AB3306C" w14:textId="77777777" w:rsidR="00773198" w:rsidRDefault="00773198" w:rsidP="00773198">
      <w:pPr>
        <w:spacing w:after="0" w:line="240" w:lineRule="auto"/>
        <w:rPr>
          <w:rFonts w:ascii="Arial" w:hAnsi="Arial" w:cs="Arial"/>
          <w:sz w:val="24"/>
          <w:szCs w:val="24"/>
        </w:rPr>
      </w:pPr>
      <w:r>
        <w:rPr>
          <w:rFonts w:ascii="Arial" w:hAnsi="Arial" w:cs="Arial"/>
          <w:b/>
          <w:sz w:val="24"/>
          <w:szCs w:val="24"/>
        </w:rPr>
        <w:t>ICT Technicians</w:t>
      </w:r>
      <w:r>
        <w:rPr>
          <w:rFonts w:ascii="Arial" w:hAnsi="Arial" w:cs="Arial"/>
          <w:b/>
          <w:sz w:val="24"/>
          <w:szCs w:val="24"/>
        </w:rPr>
        <w:br/>
      </w:r>
    </w:p>
    <w:p w14:paraId="47558EF4" w14:textId="77777777" w:rsidR="00773198" w:rsidRDefault="00773198" w:rsidP="00773198">
      <w:pPr>
        <w:spacing w:after="0" w:line="240" w:lineRule="auto"/>
        <w:jc w:val="both"/>
        <w:rPr>
          <w:rFonts w:ascii="Arial" w:hAnsi="Arial" w:cs="Arial"/>
          <w:b/>
          <w:sz w:val="24"/>
          <w:szCs w:val="24"/>
        </w:rPr>
      </w:pPr>
      <w:r>
        <w:rPr>
          <w:rFonts w:ascii="Arial" w:hAnsi="Arial" w:cs="Arial"/>
          <w:sz w:val="24"/>
          <w:szCs w:val="24"/>
        </w:rPr>
        <w:t>Following instructions from GH, to ensure that the exams invigilators are provided with working, fully functional laptops well in advance of the start of an exam – the day before would be the recommended timescale.</w:t>
      </w:r>
    </w:p>
    <w:p w14:paraId="3859F9E3" w14:textId="77777777" w:rsidR="00773198" w:rsidRDefault="00773198" w:rsidP="00773198">
      <w:pPr>
        <w:spacing w:after="0" w:line="240" w:lineRule="auto"/>
        <w:jc w:val="both"/>
        <w:rPr>
          <w:rFonts w:ascii="Arial" w:hAnsi="Arial" w:cs="Arial"/>
          <w:sz w:val="24"/>
          <w:szCs w:val="24"/>
        </w:rPr>
      </w:pPr>
      <w:r>
        <w:rPr>
          <w:rFonts w:ascii="Arial" w:hAnsi="Arial" w:cs="Arial"/>
          <w:sz w:val="24"/>
          <w:szCs w:val="24"/>
        </w:rPr>
        <w:t>They will be available for the Lead Invigilators on the morning or afternoon of an exam to be able to assist quickly with any problems that may arise with the laptop provision.</w:t>
      </w:r>
    </w:p>
    <w:p w14:paraId="6ED44BBC" w14:textId="77777777" w:rsidR="00773198" w:rsidRDefault="00773198" w:rsidP="00773198">
      <w:pPr>
        <w:spacing w:after="0" w:line="240" w:lineRule="auto"/>
        <w:jc w:val="both"/>
        <w:rPr>
          <w:rFonts w:ascii="Arial" w:hAnsi="Arial" w:cs="Arial"/>
          <w:sz w:val="24"/>
          <w:szCs w:val="24"/>
        </w:rPr>
      </w:pPr>
      <w:r>
        <w:rPr>
          <w:rFonts w:ascii="Arial" w:hAnsi="Arial" w:cs="Arial"/>
          <w:sz w:val="24"/>
          <w:szCs w:val="24"/>
        </w:rPr>
        <w:t>Additionally, technicians will:</w:t>
      </w:r>
    </w:p>
    <w:p w14:paraId="616A5611" w14:textId="77777777" w:rsidR="00773198" w:rsidRDefault="00773198" w:rsidP="00773198">
      <w:pPr>
        <w:numPr>
          <w:ilvl w:val="0"/>
          <w:numId w:val="34"/>
        </w:numPr>
        <w:spacing w:after="0" w:line="240" w:lineRule="auto"/>
        <w:jc w:val="both"/>
        <w:rPr>
          <w:rFonts w:ascii="Arial" w:hAnsi="Arial" w:cs="Arial"/>
          <w:sz w:val="24"/>
          <w:szCs w:val="24"/>
        </w:rPr>
      </w:pPr>
      <w:r>
        <w:rPr>
          <w:rFonts w:ascii="Arial" w:hAnsi="Arial" w:cs="Arial"/>
          <w:sz w:val="24"/>
          <w:szCs w:val="24"/>
        </w:rPr>
        <w:t>Ensure prior to the start of any exam that the exam printer is ready and working to allow the Lead Invigilators to print out exam scripts as soon as the exam has finished.</w:t>
      </w:r>
    </w:p>
    <w:p w14:paraId="4774C43C" w14:textId="77777777" w:rsidR="00773198" w:rsidRDefault="00773198" w:rsidP="00773198">
      <w:pPr>
        <w:numPr>
          <w:ilvl w:val="0"/>
          <w:numId w:val="34"/>
        </w:numPr>
        <w:spacing w:after="0" w:line="240" w:lineRule="auto"/>
        <w:jc w:val="both"/>
        <w:rPr>
          <w:rFonts w:ascii="Arial" w:hAnsi="Arial" w:cs="Arial"/>
          <w:sz w:val="24"/>
          <w:szCs w:val="24"/>
        </w:rPr>
      </w:pPr>
      <w:r>
        <w:rPr>
          <w:rFonts w:ascii="Arial" w:hAnsi="Arial" w:cs="Arial"/>
          <w:sz w:val="24"/>
          <w:szCs w:val="24"/>
        </w:rPr>
        <w:t>Make regular checks on the laptops to ensure that they are in full working order and fit for purpose and that all upgrades have been run in advance of any exams.</w:t>
      </w:r>
    </w:p>
    <w:p w14:paraId="65990783" w14:textId="77777777" w:rsidR="00773198" w:rsidRDefault="00773198" w:rsidP="00773198">
      <w:pPr>
        <w:numPr>
          <w:ilvl w:val="0"/>
          <w:numId w:val="34"/>
        </w:numPr>
        <w:spacing w:after="0" w:line="240" w:lineRule="auto"/>
        <w:jc w:val="both"/>
        <w:rPr>
          <w:rFonts w:ascii="Arial" w:hAnsi="Arial" w:cs="Arial"/>
          <w:sz w:val="24"/>
          <w:szCs w:val="24"/>
        </w:rPr>
      </w:pPr>
      <w:r>
        <w:rPr>
          <w:rFonts w:ascii="Arial" w:hAnsi="Arial" w:cs="Arial"/>
          <w:sz w:val="24"/>
          <w:szCs w:val="24"/>
        </w:rPr>
        <w:t xml:space="preserve">Ensure that certain functions have been disabled on laptops for specific exams </w:t>
      </w:r>
      <w:proofErr w:type="spellStart"/>
      <w:r>
        <w:rPr>
          <w:rFonts w:ascii="Arial" w:hAnsi="Arial" w:cs="Arial"/>
          <w:sz w:val="24"/>
          <w:szCs w:val="24"/>
        </w:rPr>
        <w:t>eg</w:t>
      </w:r>
      <w:proofErr w:type="spellEnd"/>
      <w:r>
        <w:rPr>
          <w:rFonts w:ascii="Arial" w:hAnsi="Arial" w:cs="Arial"/>
          <w:sz w:val="24"/>
          <w:szCs w:val="24"/>
        </w:rPr>
        <w:t xml:space="preserve">. </w:t>
      </w:r>
      <w:proofErr w:type="gramStart"/>
      <w:r>
        <w:rPr>
          <w:rFonts w:ascii="Arial" w:hAnsi="Arial" w:cs="Arial"/>
          <w:sz w:val="24"/>
          <w:szCs w:val="24"/>
        </w:rPr>
        <w:t>spell</w:t>
      </w:r>
      <w:proofErr w:type="gramEnd"/>
      <w:r>
        <w:rPr>
          <w:rFonts w:ascii="Arial" w:hAnsi="Arial" w:cs="Arial"/>
          <w:sz w:val="24"/>
          <w:szCs w:val="24"/>
        </w:rPr>
        <w:t xml:space="preserve"> check or the calculator function.</w:t>
      </w:r>
    </w:p>
    <w:p w14:paraId="3AC22500" w14:textId="77777777" w:rsidR="00773198" w:rsidRDefault="00773198" w:rsidP="00773198">
      <w:pPr>
        <w:spacing w:after="0" w:line="240" w:lineRule="auto"/>
        <w:jc w:val="both"/>
        <w:rPr>
          <w:rFonts w:ascii="Arial" w:hAnsi="Arial" w:cs="Arial"/>
          <w:sz w:val="24"/>
          <w:szCs w:val="24"/>
        </w:rPr>
      </w:pPr>
    </w:p>
    <w:p w14:paraId="451246DE" w14:textId="77777777" w:rsidR="00773198" w:rsidRDefault="00773198" w:rsidP="00773198">
      <w:pPr>
        <w:jc w:val="both"/>
        <w:rPr>
          <w:rFonts w:ascii="Calibri" w:hAnsi="Calibri" w:cs="Calibri"/>
          <w:sz w:val="20"/>
          <w:szCs w:val="20"/>
        </w:rPr>
      </w:pPr>
    </w:p>
    <w:p w14:paraId="693592A1" w14:textId="77777777" w:rsidR="00773198" w:rsidRDefault="00773198" w:rsidP="00773198"/>
    <w:p w14:paraId="47471E7A" w14:textId="0B3820AB" w:rsidR="00773198" w:rsidRDefault="00773198" w:rsidP="00773198">
      <w:pPr>
        <w:ind w:left="7200"/>
        <w:rPr>
          <w:rFonts w:ascii="Arial" w:hAnsi="Arial" w:cs="Arial"/>
          <w:b/>
          <w:sz w:val="24"/>
          <w:szCs w:val="24"/>
        </w:rPr>
      </w:pPr>
      <w:r>
        <w:rPr>
          <w:rFonts w:ascii="Arial" w:hAnsi="Arial" w:cs="Arial"/>
          <w:b/>
          <w:sz w:val="24"/>
          <w:szCs w:val="24"/>
        </w:rPr>
        <w:t xml:space="preserve">S. Hilton </w:t>
      </w:r>
      <w:r w:rsidR="00B90991">
        <w:rPr>
          <w:rFonts w:ascii="Arial" w:hAnsi="Arial" w:cs="Arial"/>
          <w:b/>
          <w:sz w:val="24"/>
          <w:szCs w:val="24"/>
        </w:rPr>
        <w:t>2019</w:t>
      </w:r>
      <w:bookmarkStart w:id="0" w:name="_GoBack"/>
      <w:bookmarkEnd w:id="0"/>
    </w:p>
    <w:sectPr w:rsidR="00773198" w:rsidSect="00EB2088">
      <w:headerReference w:type="default" r:id="rId11"/>
      <w:pgSz w:w="11906" w:h="16838"/>
      <w:pgMar w:top="1440" w:right="1361"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CEA76" w14:textId="77777777" w:rsidR="005E30B2" w:rsidRDefault="005E30B2" w:rsidP="00343814">
      <w:pPr>
        <w:spacing w:after="0" w:line="240" w:lineRule="auto"/>
      </w:pPr>
      <w:r>
        <w:separator/>
      </w:r>
    </w:p>
  </w:endnote>
  <w:endnote w:type="continuationSeparator" w:id="0">
    <w:p w14:paraId="2F9D770D" w14:textId="77777777" w:rsidR="005E30B2" w:rsidRDefault="005E30B2" w:rsidP="0034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01244" w14:textId="77777777" w:rsidR="005E30B2" w:rsidRDefault="005E30B2" w:rsidP="00343814">
      <w:pPr>
        <w:spacing w:after="0" w:line="240" w:lineRule="auto"/>
      </w:pPr>
      <w:r>
        <w:separator/>
      </w:r>
    </w:p>
  </w:footnote>
  <w:footnote w:type="continuationSeparator" w:id="0">
    <w:p w14:paraId="2D03A12C" w14:textId="77777777" w:rsidR="005E30B2" w:rsidRDefault="005E30B2" w:rsidP="00343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59486" w14:textId="6FB4E9BF" w:rsidR="00343814" w:rsidRDefault="00343814" w:rsidP="00343814">
    <w:pPr>
      <w:pStyle w:val="Heading1"/>
      <w:rPr>
        <w:sz w:val="28"/>
      </w:rPr>
    </w:pPr>
    <w:r w:rsidRPr="00343814">
      <w:rPr>
        <w:noProof/>
        <w:lang w:eastAsia="en-GB"/>
      </w:rPr>
      <w:drawing>
        <wp:anchor distT="0" distB="0" distL="114300" distR="114300" simplePos="0" relativeHeight="251661312" behindDoc="1" locked="0" layoutInCell="1" allowOverlap="1" wp14:anchorId="73F90372" wp14:editId="2AAB7609">
          <wp:simplePos x="0" y="0"/>
          <wp:positionH relativeFrom="column">
            <wp:posOffset>-152400</wp:posOffset>
          </wp:positionH>
          <wp:positionV relativeFrom="paragraph">
            <wp:posOffset>-182880</wp:posOffset>
          </wp:positionV>
          <wp:extent cx="806450" cy="762000"/>
          <wp:effectExtent l="0" t="0" r="6350" b="0"/>
          <wp:wrapThrough wrapText="bothSides">
            <wp:wrapPolygon edited="0">
              <wp:start x="1020" y="0"/>
              <wp:lineTo x="340" y="2160"/>
              <wp:lineTo x="2041" y="6480"/>
              <wp:lineTo x="340" y="12240"/>
              <wp:lineTo x="340" y="14400"/>
              <wp:lineTo x="2041" y="18000"/>
              <wp:lineTo x="3402" y="18720"/>
              <wp:lineTo x="9865" y="21240"/>
              <wp:lineTo x="11565" y="21240"/>
              <wp:lineTo x="18028" y="18720"/>
              <wp:lineTo x="18709" y="18000"/>
              <wp:lineTo x="21430" y="13680"/>
              <wp:lineTo x="21430" y="12240"/>
              <wp:lineTo x="19389" y="6480"/>
              <wp:lineTo x="20750" y="3960"/>
              <wp:lineTo x="21090" y="1800"/>
              <wp:lineTo x="20409" y="0"/>
              <wp:lineTo x="10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CHS_logo copy.png"/>
                  <pic:cNvPicPr/>
                </pic:nvPicPr>
                <pic:blipFill>
                  <a:blip r:embed="rId1">
                    <a:extLst>
                      <a:ext uri="{28A0092B-C50C-407E-A947-70E740481C1C}">
                        <a14:useLocalDpi xmlns:a14="http://schemas.microsoft.com/office/drawing/2010/main" val="0"/>
                      </a:ext>
                    </a:extLst>
                  </a:blip>
                  <a:stretch>
                    <a:fillRect/>
                  </a:stretch>
                </pic:blipFill>
                <pic:spPr>
                  <a:xfrm>
                    <a:off x="0" y="0"/>
                    <a:ext cx="806450" cy="762000"/>
                  </a:xfrm>
                  <a:prstGeom prst="rect">
                    <a:avLst/>
                  </a:prstGeom>
                </pic:spPr>
              </pic:pic>
            </a:graphicData>
          </a:graphic>
          <wp14:sizeRelH relativeFrom="page">
            <wp14:pctWidth>0</wp14:pctWidth>
          </wp14:sizeRelH>
          <wp14:sizeRelV relativeFrom="page">
            <wp14:pctHeight>0</wp14:pctHeight>
          </wp14:sizeRelV>
        </wp:anchor>
      </w:drawing>
    </w:r>
    <w:r w:rsidRPr="00343814">
      <w:rPr>
        <w:sz w:val="28"/>
      </w:rPr>
      <w:t xml:space="preserve">           </w:t>
    </w:r>
  </w:p>
  <w:p w14:paraId="2198A3BC" w14:textId="2E25D7A5" w:rsidR="00343814" w:rsidRPr="00343814" w:rsidRDefault="00343814" w:rsidP="00343814">
    <w:pPr>
      <w:spacing w:after="0" w:line="240" w:lineRule="auto"/>
      <w:jc w:val="center"/>
      <w:rPr>
        <w:rFonts w:ascii="Times New Roman" w:hAnsi="Times New Roman"/>
        <w:b/>
        <w:sz w:val="32"/>
        <w:szCs w:val="32"/>
      </w:rPr>
    </w:pPr>
    <w:r w:rsidRPr="00343814">
      <w:rPr>
        <w:rFonts w:ascii="Times New Roman" w:hAnsi="Times New Roman"/>
        <w:b/>
        <w:bCs/>
        <w:sz w:val="32"/>
        <w:szCs w:val="32"/>
      </w:rPr>
      <w:t>St. Nicholas Catholic High School</w:t>
    </w:r>
  </w:p>
  <w:p w14:paraId="0A783A8D" w14:textId="0FD68990" w:rsidR="00343814" w:rsidRPr="00343814" w:rsidRDefault="00B90991" w:rsidP="00343814">
    <w:pPr>
      <w:spacing w:after="0" w:line="240" w:lineRule="auto"/>
      <w:jc w:val="center"/>
      <w:rPr>
        <w:rFonts w:ascii="Times New Roman" w:hAnsi="Times New Roman"/>
        <w:b/>
        <w:bCs/>
        <w:sz w:val="32"/>
        <w:szCs w:val="32"/>
      </w:rPr>
    </w:pPr>
    <w:r>
      <w:rPr>
        <w:rFonts w:ascii="Times New Roman" w:hAnsi="Times New Roman"/>
        <w:b/>
        <w:sz w:val="32"/>
        <w:szCs w:val="32"/>
      </w:rPr>
      <w:t>SEN Information Report 2019</w:t>
    </w:r>
  </w:p>
  <w:p w14:paraId="0637A7D2" w14:textId="77777777" w:rsidR="00343814" w:rsidRDefault="00343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E4E"/>
    <w:multiLevelType w:val="hybridMultilevel"/>
    <w:tmpl w:val="C81E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028D3"/>
    <w:multiLevelType w:val="multilevel"/>
    <w:tmpl w:val="ADFA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73086"/>
    <w:multiLevelType w:val="hybridMultilevel"/>
    <w:tmpl w:val="73C83104"/>
    <w:lvl w:ilvl="0" w:tplc="6B74C7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176225"/>
    <w:multiLevelType w:val="hybridMultilevel"/>
    <w:tmpl w:val="E0C4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F52D1"/>
    <w:multiLevelType w:val="hybridMultilevel"/>
    <w:tmpl w:val="DFC4F6FE"/>
    <w:lvl w:ilvl="0" w:tplc="49EA1A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7D6360"/>
    <w:multiLevelType w:val="multilevel"/>
    <w:tmpl w:val="1EA4FB58"/>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asciiTheme="minorHAnsi" w:hAnsiTheme="minorHAnsi" w:cstheme="minorHAnsi" w:hint="default"/>
        <w:b/>
        <w:color w:val="auto"/>
      </w:rPr>
    </w:lvl>
    <w:lvl w:ilvl="2">
      <w:start w:val="1"/>
      <w:numFmt w:val="decimal"/>
      <w:isLgl/>
      <w:lvlText w:val="%1.%2.%3"/>
      <w:lvlJc w:val="left"/>
      <w:pPr>
        <w:ind w:left="1800" w:hanging="720"/>
      </w:pPr>
      <w:rPr>
        <w:rFonts w:asciiTheme="minorHAnsi" w:hAnsiTheme="minorHAnsi" w:cstheme="minorHAnsi" w:hint="default"/>
        <w:b/>
        <w:color w:val="auto"/>
      </w:rPr>
    </w:lvl>
    <w:lvl w:ilvl="3">
      <w:start w:val="1"/>
      <w:numFmt w:val="decimal"/>
      <w:isLgl/>
      <w:lvlText w:val="%1.%2.%3.%4"/>
      <w:lvlJc w:val="left"/>
      <w:pPr>
        <w:ind w:left="2160" w:hanging="720"/>
      </w:pPr>
      <w:rPr>
        <w:rFonts w:asciiTheme="minorHAnsi" w:hAnsiTheme="minorHAnsi" w:cstheme="minorHAnsi" w:hint="default"/>
        <w:b/>
        <w:color w:val="auto"/>
      </w:rPr>
    </w:lvl>
    <w:lvl w:ilvl="4">
      <w:start w:val="1"/>
      <w:numFmt w:val="decimal"/>
      <w:isLgl/>
      <w:lvlText w:val="%1.%2.%3.%4.%5"/>
      <w:lvlJc w:val="left"/>
      <w:pPr>
        <w:ind w:left="2880" w:hanging="1080"/>
      </w:pPr>
      <w:rPr>
        <w:rFonts w:asciiTheme="minorHAnsi" w:hAnsiTheme="minorHAnsi" w:cstheme="minorHAnsi" w:hint="default"/>
        <w:b/>
        <w:color w:val="auto"/>
      </w:rPr>
    </w:lvl>
    <w:lvl w:ilvl="5">
      <w:start w:val="1"/>
      <w:numFmt w:val="decimal"/>
      <w:isLgl/>
      <w:lvlText w:val="%1.%2.%3.%4.%5.%6"/>
      <w:lvlJc w:val="left"/>
      <w:pPr>
        <w:ind w:left="3240" w:hanging="1080"/>
      </w:pPr>
      <w:rPr>
        <w:rFonts w:asciiTheme="minorHAnsi" w:hAnsiTheme="minorHAnsi" w:cstheme="minorHAnsi" w:hint="default"/>
        <w:b/>
        <w:color w:val="auto"/>
      </w:rPr>
    </w:lvl>
    <w:lvl w:ilvl="6">
      <w:start w:val="1"/>
      <w:numFmt w:val="decimal"/>
      <w:isLgl/>
      <w:lvlText w:val="%1.%2.%3.%4.%5.%6.%7"/>
      <w:lvlJc w:val="left"/>
      <w:pPr>
        <w:ind w:left="3960" w:hanging="1440"/>
      </w:pPr>
      <w:rPr>
        <w:rFonts w:asciiTheme="minorHAnsi" w:hAnsiTheme="minorHAnsi" w:cstheme="minorHAnsi" w:hint="default"/>
        <w:b/>
        <w:color w:val="auto"/>
      </w:rPr>
    </w:lvl>
    <w:lvl w:ilvl="7">
      <w:start w:val="1"/>
      <w:numFmt w:val="decimal"/>
      <w:isLgl/>
      <w:lvlText w:val="%1.%2.%3.%4.%5.%6.%7.%8"/>
      <w:lvlJc w:val="left"/>
      <w:pPr>
        <w:ind w:left="4320" w:hanging="1440"/>
      </w:pPr>
      <w:rPr>
        <w:rFonts w:asciiTheme="minorHAnsi" w:hAnsiTheme="minorHAnsi" w:cstheme="minorHAnsi" w:hint="default"/>
        <w:b/>
        <w:color w:val="auto"/>
      </w:rPr>
    </w:lvl>
    <w:lvl w:ilvl="8">
      <w:start w:val="1"/>
      <w:numFmt w:val="decimal"/>
      <w:isLgl/>
      <w:lvlText w:val="%1.%2.%3.%4.%5.%6.%7.%8.%9"/>
      <w:lvlJc w:val="left"/>
      <w:pPr>
        <w:ind w:left="5040" w:hanging="1800"/>
      </w:pPr>
      <w:rPr>
        <w:rFonts w:asciiTheme="minorHAnsi" w:hAnsiTheme="minorHAnsi" w:cstheme="minorHAnsi" w:hint="default"/>
        <w:b/>
        <w:color w:val="auto"/>
      </w:rPr>
    </w:lvl>
  </w:abstractNum>
  <w:abstractNum w:abstractNumId="6">
    <w:nsid w:val="2ADC7F53"/>
    <w:multiLevelType w:val="hybridMultilevel"/>
    <w:tmpl w:val="14C8A5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7E6644"/>
    <w:multiLevelType w:val="hybridMultilevel"/>
    <w:tmpl w:val="23F0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D459D5"/>
    <w:multiLevelType w:val="hybridMultilevel"/>
    <w:tmpl w:val="FDE0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F11D5B"/>
    <w:multiLevelType w:val="hybridMultilevel"/>
    <w:tmpl w:val="D2466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731B45"/>
    <w:multiLevelType w:val="hybridMultilevel"/>
    <w:tmpl w:val="C26C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600C06"/>
    <w:multiLevelType w:val="hybridMultilevel"/>
    <w:tmpl w:val="F3D6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F33B5A"/>
    <w:multiLevelType w:val="hybridMultilevel"/>
    <w:tmpl w:val="7A9C2E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33C94"/>
    <w:multiLevelType w:val="hybridMultilevel"/>
    <w:tmpl w:val="6B8E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117F6E"/>
    <w:multiLevelType w:val="hybridMultilevel"/>
    <w:tmpl w:val="F2BE03CA"/>
    <w:lvl w:ilvl="0" w:tplc="49EA1A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D26A8"/>
    <w:multiLevelType w:val="hybridMultilevel"/>
    <w:tmpl w:val="5A3049C6"/>
    <w:lvl w:ilvl="0" w:tplc="49EA1A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E47150"/>
    <w:multiLevelType w:val="multilevel"/>
    <w:tmpl w:val="AD3C60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5D001718"/>
    <w:multiLevelType w:val="hybridMultilevel"/>
    <w:tmpl w:val="2EF4B8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C50644"/>
    <w:multiLevelType w:val="hybridMultilevel"/>
    <w:tmpl w:val="09625E88"/>
    <w:lvl w:ilvl="0" w:tplc="6B74C7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2345C1"/>
    <w:multiLevelType w:val="hybridMultilevel"/>
    <w:tmpl w:val="7548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037562"/>
    <w:multiLevelType w:val="hybridMultilevel"/>
    <w:tmpl w:val="1570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7F08AC"/>
    <w:multiLevelType w:val="hybridMultilevel"/>
    <w:tmpl w:val="C44A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BA3F98"/>
    <w:multiLevelType w:val="multilevel"/>
    <w:tmpl w:val="C44E56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D2846D2"/>
    <w:multiLevelType w:val="hybridMultilevel"/>
    <w:tmpl w:val="249A95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652D22"/>
    <w:multiLevelType w:val="hybridMultilevel"/>
    <w:tmpl w:val="460A3C94"/>
    <w:lvl w:ilvl="0" w:tplc="49EA1A9A">
      <w:numFmt w:val="bullet"/>
      <w:lvlText w:val="-"/>
      <w:lvlJc w:val="left"/>
      <w:pPr>
        <w:ind w:left="860" w:hanging="360"/>
      </w:pPr>
      <w:rPr>
        <w:rFonts w:ascii="Arial" w:eastAsia="Times New Roman" w:hAnsi="Arial" w:cs="Aria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5">
    <w:nsid w:val="7F6D3AE6"/>
    <w:multiLevelType w:val="hybridMultilevel"/>
    <w:tmpl w:val="765A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4"/>
  </w:num>
  <w:num w:numId="4">
    <w:abstractNumId w:val="17"/>
  </w:num>
  <w:num w:numId="5">
    <w:abstractNumId w:val="18"/>
  </w:num>
  <w:num w:numId="6">
    <w:abstractNumId w:val="2"/>
  </w:num>
  <w:num w:numId="7">
    <w:abstractNumId w:val="13"/>
  </w:num>
  <w:num w:numId="8">
    <w:abstractNumId w:val="11"/>
  </w:num>
  <w:num w:numId="9">
    <w:abstractNumId w:val="23"/>
  </w:num>
  <w:num w:numId="10">
    <w:abstractNumId w:val="14"/>
  </w:num>
  <w:num w:numId="11">
    <w:abstractNumId w:val="20"/>
  </w:num>
  <w:num w:numId="12">
    <w:abstractNumId w:val="12"/>
  </w:num>
  <w:num w:numId="13">
    <w:abstractNumId w:val="10"/>
  </w:num>
  <w:num w:numId="14">
    <w:abstractNumId w:val="25"/>
  </w:num>
  <w:num w:numId="15">
    <w:abstractNumId w:val="21"/>
  </w:num>
  <w:num w:numId="16">
    <w:abstractNumId w:val="8"/>
  </w:num>
  <w:num w:numId="17">
    <w:abstractNumId w:val="0"/>
  </w:num>
  <w:num w:numId="18">
    <w:abstractNumId w:val="7"/>
  </w:num>
  <w:num w:numId="19">
    <w:abstractNumId w:val="19"/>
  </w:num>
  <w:num w:numId="20">
    <w:abstractNumId w:val="4"/>
  </w:num>
  <w:num w:numId="21">
    <w:abstractNumId w:val="5"/>
  </w:num>
  <w:num w:numId="22">
    <w:abstractNumId w:val="16"/>
  </w:num>
  <w:num w:numId="23">
    <w:abstractNumId w:val="22"/>
  </w:num>
  <w:num w:numId="24">
    <w:abstractNumId w:val="1"/>
  </w:num>
  <w:num w:numId="25">
    <w:abstractNumId w:val="9"/>
  </w:num>
  <w:num w:numId="26">
    <w:abstractNumId w:val="6"/>
  </w:num>
  <w:num w:numId="27">
    <w:abstractNumId w:val="25"/>
  </w:num>
  <w:num w:numId="28">
    <w:abstractNumId w:val="21"/>
  </w:num>
  <w:num w:numId="29">
    <w:abstractNumId w:val="8"/>
  </w:num>
  <w:num w:numId="30">
    <w:abstractNumId w:val="0"/>
  </w:num>
  <w:num w:numId="31">
    <w:abstractNumId w:val="7"/>
  </w:num>
  <w:num w:numId="32">
    <w:abstractNumId w:val="19"/>
  </w:num>
  <w:num w:numId="33">
    <w:abstractNumId w:val="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3B"/>
    <w:rsid w:val="000125A9"/>
    <w:rsid w:val="00021F1F"/>
    <w:rsid w:val="00051566"/>
    <w:rsid w:val="000775D9"/>
    <w:rsid w:val="00093745"/>
    <w:rsid w:val="000A5CDD"/>
    <w:rsid w:val="000D0108"/>
    <w:rsid w:val="00150665"/>
    <w:rsid w:val="00156670"/>
    <w:rsid w:val="001C4882"/>
    <w:rsid w:val="001E4E01"/>
    <w:rsid w:val="002209DB"/>
    <w:rsid w:val="00225E8D"/>
    <w:rsid w:val="00233615"/>
    <w:rsid w:val="00292265"/>
    <w:rsid w:val="002A284D"/>
    <w:rsid w:val="002C4802"/>
    <w:rsid w:val="002C5C08"/>
    <w:rsid w:val="002C7CB7"/>
    <w:rsid w:val="002D0C1C"/>
    <w:rsid w:val="002F54BF"/>
    <w:rsid w:val="003255C2"/>
    <w:rsid w:val="0033490C"/>
    <w:rsid w:val="00343814"/>
    <w:rsid w:val="003C4A1A"/>
    <w:rsid w:val="003E1E5A"/>
    <w:rsid w:val="003E4AE4"/>
    <w:rsid w:val="004234E4"/>
    <w:rsid w:val="00456FC3"/>
    <w:rsid w:val="004D4378"/>
    <w:rsid w:val="00524345"/>
    <w:rsid w:val="00530A0F"/>
    <w:rsid w:val="00556C19"/>
    <w:rsid w:val="005764C1"/>
    <w:rsid w:val="005859A8"/>
    <w:rsid w:val="00586E41"/>
    <w:rsid w:val="005E30B2"/>
    <w:rsid w:val="005F3E61"/>
    <w:rsid w:val="005F6829"/>
    <w:rsid w:val="00651603"/>
    <w:rsid w:val="00662460"/>
    <w:rsid w:val="006902BF"/>
    <w:rsid w:val="006A74E5"/>
    <w:rsid w:val="006D11A6"/>
    <w:rsid w:val="006D5F24"/>
    <w:rsid w:val="00720B2D"/>
    <w:rsid w:val="00726CEE"/>
    <w:rsid w:val="007453E0"/>
    <w:rsid w:val="00752D3B"/>
    <w:rsid w:val="00770375"/>
    <w:rsid w:val="00773198"/>
    <w:rsid w:val="00787725"/>
    <w:rsid w:val="007C0D82"/>
    <w:rsid w:val="007F1D0F"/>
    <w:rsid w:val="008068A9"/>
    <w:rsid w:val="008272A4"/>
    <w:rsid w:val="008C0DE3"/>
    <w:rsid w:val="008C1F2F"/>
    <w:rsid w:val="008E1D59"/>
    <w:rsid w:val="00907751"/>
    <w:rsid w:val="00924118"/>
    <w:rsid w:val="00964687"/>
    <w:rsid w:val="00982AC1"/>
    <w:rsid w:val="009A5ECB"/>
    <w:rsid w:val="009B3654"/>
    <w:rsid w:val="009D3A3E"/>
    <w:rsid w:val="009E517A"/>
    <w:rsid w:val="009F5801"/>
    <w:rsid w:val="00A55CB4"/>
    <w:rsid w:val="00A9613B"/>
    <w:rsid w:val="00AB3E8B"/>
    <w:rsid w:val="00AE2623"/>
    <w:rsid w:val="00AF16C6"/>
    <w:rsid w:val="00AF37FB"/>
    <w:rsid w:val="00B658D6"/>
    <w:rsid w:val="00B90991"/>
    <w:rsid w:val="00BC0C86"/>
    <w:rsid w:val="00C31901"/>
    <w:rsid w:val="00C937BA"/>
    <w:rsid w:val="00CB7772"/>
    <w:rsid w:val="00CD622D"/>
    <w:rsid w:val="00CE429B"/>
    <w:rsid w:val="00D00294"/>
    <w:rsid w:val="00D00E70"/>
    <w:rsid w:val="00D03A38"/>
    <w:rsid w:val="00D31F7A"/>
    <w:rsid w:val="00D36B52"/>
    <w:rsid w:val="00D65DB2"/>
    <w:rsid w:val="00DF0CC5"/>
    <w:rsid w:val="00DF25B2"/>
    <w:rsid w:val="00DF2BF1"/>
    <w:rsid w:val="00E075F4"/>
    <w:rsid w:val="00E140B0"/>
    <w:rsid w:val="00E15FA4"/>
    <w:rsid w:val="00E17CA0"/>
    <w:rsid w:val="00E25982"/>
    <w:rsid w:val="00E9243F"/>
    <w:rsid w:val="00EB2088"/>
    <w:rsid w:val="00F65C4B"/>
    <w:rsid w:val="00F8416A"/>
    <w:rsid w:val="00F86148"/>
    <w:rsid w:val="00FF3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3E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3814"/>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814"/>
  </w:style>
  <w:style w:type="paragraph" w:styleId="Footer">
    <w:name w:val="footer"/>
    <w:basedOn w:val="Normal"/>
    <w:link w:val="FooterChar"/>
    <w:uiPriority w:val="99"/>
    <w:unhideWhenUsed/>
    <w:rsid w:val="00343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814"/>
  </w:style>
  <w:style w:type="character" w:customStyle="1" w:styleId="Heading1Char">
    <w:name w:val="Heading 1 Char"/>
    <w:basedOn w:val="DefaultParagraphFont"/>
    <w:link w:val="Heading1"/>
    <w:rsid w:val="00343814"/>
    <w:rPr>
      <w:rFonts w:ascii="Times New Roman" w:eastAsia="Times New Roman" w:hAnsi="Times New Roman" w:cs="Times New Roman"/>
      <w:b/>
      <w:bCs/>
      <w:sz w:val="24"/>
      <w:szCs w:val="24"/>
    </w:rPr>
  </w:style>
  <w:style w:type="paragraph" w:styleId="ListParagraph">
    <w:name w:val="List Paragraph"/>
    <w:basedOn w:val="Normal"/>
    <w:uiPriority w:val="34"/>
    <w:qFormat/>
    <w:rsid w:val="00530A0F"/>
    <w:pPr>
      <w:ind w:left="720"/>
      <w:contextualSpacing/>
    </w:pPr>
  </w:style>
  <w:style w:type="paragraph" w:customStyle="1" w:styleId="Default">
    <w:name w:val="Default"/>
    <w:rsid w:val="00AE262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F841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3814"/>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814"/>
  </w:style>
  <w:style w:type="paragraph" w:styleId="Footer">
    <w:name w:val="footer"/>
    <w:basedOn w:val="Normal"/>
    <w:link w:val="FooterChar"/>
    <w:uiPriority w:val="99"/>
    <w:unhideWhenUsed/>
    <w:rsid w:val="00343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814"/>
  </w:style>
  <w:style w:type="character" w:customStyle="1" w:styleId="Heading1Char">
    <w:name w:val="Heading 1 Char"/>
    <w:basedOn w:val="DefaultParagraphFont"/>
    <w:link w:val="Heading1"/>
    <w:rsid w:val="00343814"/>
    <w:rPr>
      <w:rFonts w:ascii="Times New Roman" w:eastAsia="Times New Roman" w:hAnsi="Times New Roman" w:cs="Times New Roman"/>
      <w:b/>
      <w:bCs/>
      <w:sz w:val="24"/>
      <w:szCs w:val="24"/>
    </w:rPr>
  </w:style>
  <w:style w:type="paragraph" w:styleId="ListParagraph">
    <w:name w:val="List Paragraph"/>
    <w:basedOn w:val="Normal"/>
    <w:uiPriority w:val="34"/>
    <w:qFormat/>
    <w:rsid w:val="00530A0F"/>
    <w:pPr>
      <w:ind w:left="720"/>
      <w:contextualSpacing/>
    </w:pPr>
  </w:style>
  <w:style w:type="paragraph" w:customStyle="1" w:styleId="Default">
    <w:name w:val="Default"/>
    <w:rsid w:val="00AE262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F841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sservice@cheshirewestandchester.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woods@st-nicholas.cheshire.sch.uk" TargetMode="External"/><Relationship Id="rId4" Type="http://schemas.openxmlformats.org/officeDocument/2006/relationships/settings" Target="settings.xml"/><Relationship Id="rId9" Type="http://schemas.openxmlformats.org/officeDocument/2006/relationships/hyperlink" Target="http://www.visy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5495</Words>
  <Characters>31325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HILTON</dc:creator>
  <cp:lastModifiedBy>Mrs Hilton</cp:lastModifiedBy>
  <cp:revision>3</cp:revision>
  <dcterms:created xsi:type="dcterms:W3CDTF">2019-10-23T11:14:00Z</dcterms:created>
  <dcterms:modified xsi:type="dcterms:W3CDTF">2019-10-23T11:20:00Z</dcterms:modified>
</cp:coreProperties>
</file>